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ITC Kabel Std Book" w:hAnsi="ITC Kabel Std Book"/>
          <w:sz w:val="36"/>
          <w:szCs w:val="36"/>
        </w:rPr>
      </w:pP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C</w:t>
      </w:r>
      <w:r>
        <w:rPr>
          <w:rFonts w:ascii="ITC Kabel Std Book" w:hAnsi="ITC Kabel Std Book"/>
          <w:sz w:val="36"/>
          <w:szCs w:val="36"/>
        </w:rPr>
        <w:t xml:space="preserve">areers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E</w:t>
      </w:r>
      <w:r>
        <w:rPr>
          <w:rFonts w:ascii="ITC Kabel Std Book" w:hAnsi="ITC Kabel Std Book"/>
          <w:sz w:val="36"/>
          <w:szCs w:val="36"/>
        </w:rPr>
        <w:t xml:space="preserve">ducation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I</w:t>
      </w:r>
      <w:r>
        <w:rPr>
          <w:rFonts w:ascii="ITC Kabel Std Book" w:hAnsi="ITC Kabel Std Book"/>
          <w:sz w:val="36"/>
          <w:szCs w:val="36"/>
        </w:rPr>
        <w:t xml:space="preserve">nformation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A</w:t>
      </w:r>
      <w:r>
        <w:rPr>
          <w:rFonts w:ascii="ITC Kabel Std Book" w:hAnsi="ITC Kabel Std Book"/>
          <w:sz w:val="36"/>
          <w:szCs w:val="36"/>
        </w:rPr>
        <w:t xml:space="preserve">dvice &amp;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G</w:t>
      </w:r>
      <w:r>
        <w:rPr>
          <w:rFonts w:ascii="ITC Kabel Std Book" w:hAnsi="ITC Kabel Std Book"/>
          <w:sz w:val="36"/>
          <w:szCs w:val="36"/>
        </w:rPr>
        <w:t xml:space="preserve">uidance </w:t>
      </w:r>
    </w:p>
    <w:p>
      <w:pPr>
        <w:jc w:val="center"/>
        <w:rPr>
          <w:rFonts w:ascii="ITC Kabel Std Book" w:hAnsi="ITC Kabel Std Book"/>
          <w:sz w:val="52"/>
          <w:szCs w:val="52"/>
        </w:rPr>
      </w:pPr>
      <w:r>
        <w:rPr>
          <w:rFonts w:ascii="ITC Kabel Std Book" w:hAnsi="ITC Kabel Std Book"/>
          <w:sz w:val="52"/>
          <w:szCs w:val="52"/>
        </w:rPr>
        <w:t>Events Calendar 2019-20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5103"/>
      </w:tblGrid>
      <w:tr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Date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Year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Activity/Event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Monday 1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Go Digital: Assembly 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Friday 5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Go Digital : Design Sprint ( 25-30 students) 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Monday 8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Transition day @ Bolton College 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Tuesday 9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Transition Day @ BSF College 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Thursday 19th September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 CEIAG Conference : How Employable Am I</w:t>
            </w:r>
          </w:p>
        </w:tc>
      </w:tr>
      <w:tr>
        <w:trPr>
          <w:jc w:val="center"/>
        </w:trPr>
        <w:tc>
          <w:tcPr>
            <w:tcW w:w="4106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24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/Wednesday 25th September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University Visit ( Bolton University)</w:t>
            </w:r>
          </w:p>
        </w:tc>
      </w:tr>
      <w:tr>
        <w:trPr>
          <w:jc w:val="center"/>
        </w:trPr>
        <w:tc>
          <w:tcPr>
            <w:tcW w:w="4106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4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October 2019 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CEIAG Speed Networking Event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10 Parents Evening with </w:t>
            </w:r>
            <w:r>
              <w:rPr>
                <w:rFonts w:ascii="ITC Kabel Std Book" w:hAnsi="ITC Kabel Std Book"/>
                <w:sz w:val="24"/>
                <w:szCs w:val="24"/>
              </w:rPr>
              <w:t>Post 16 providers attending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Thursday 21</w:t>
            </w: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 November 2019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Wednesday 11th December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9 Conference :On the Right Track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17th December 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All Years 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Stalls in The Hall ( Enterprise)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Parents Evening with 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Post 16 providers attending 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Year 11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  <w:t>Thursday 9</w:t>
            </w: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  <w:t xml:space="preserve"> January 2020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17th January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11 Conference: The Real World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Mock Interviews with employers 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11th February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8 Conference: Bright Futures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23rd March- Friday 27th March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Y10 Work Experience 2020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23rd March- Thursday 26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 March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Army Insight Course (WEXP 2020)</w:t>
            </w:r>
          </w:p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27th April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7 Conference: Unlocking My Potential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Wednesday, 1st July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10 College Transition day ( BSF College)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Friday 10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10 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10 College Transition day ( Bolton College )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Thurs 30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April 2020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Tues 26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November 2019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9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Thursday 5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March 2020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10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Tues 17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September 2019</w:t>
            </w:r>
          </w:p>
        </w:tc>
      </w:tr>
      <w:tr>
        <w:trPr>
          <w:jc w:val="center"/>
        </w:trPr>
        <w:tc>
          <w:tcPr>
            <w:tcW w:w="4106" w:type="dxa"/>
          </w:tcPr>
          <w:p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11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Tuesday  8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October 2019</w:t>
            </w:r>
          </w:p>
        </w:tc>
      </w:tr>
    </w:tbl>
    <w:p>
      <w:pPr>
        <w:jc w:val="center"/>
        <w:rPr>
          <w:rFonts w:ascii="ITC Kabel Std Book" w:hAnsi="ITC Kabel Std Book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07CC2-67CC-4549-81C8-9EBEE89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8</cp:revision>
  <dcterms:created xsi:type="dcterms:W3CDTF">2019-06-06T13:08:00Z</dcterms:created>
  <dcterms:modified xsi:type="dcterms:W3CDTF">2019-06-28T09:40:00Z</dcterms:modified>
</cp:coreProperties>
</file>