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09" w:rsidRPr="00552609" w:rsidRDefault="00552609" w:rsidP="00552609">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D</w:t>
      </w:r>
      <w:r w:rsidRPr="00552609">
        <w:rPr>
          <w:rFonts w:ascii="Arial" w:eastAsia="Times New Roman" w:hAnsi="Arial" w:cs="Arial"/>
          <w:color w:val="0B0C0C"/>
          <w:sz w:val="29"/>
          <w:szCs w:val="29"/>
          <w:lang w:eastAsia="en-GB"/>
        </w:rPr>
        <w:t>ear students,</w:t>
      </w:r>
    </w:p>
    <w:p w:rsidR="00552609" w:rsidRPr="00552609" w:rsidRDefault="00552609" w:rsidP="00552609">
      <w:pPr>
        <w:shd w:val="clear" w:color="auto" w:fill="FFFFFF"/>
        <w:spacing w:before="300" w:after="300" w:line="240" w:lineRule="auto"/>
        <w:rPr>
          <w:rFonts w:ascii="Arial" w:eastAsia="Times New Roman" w:hAnsi="Arial" w:cs="Arial"/>
          <w:color w:val="0B0C0C"/>
          <w:sz w:val="29"/>
          <w:szCs w:val="29"/>
          <w:lang w:eastAsia="en-GB"/>
        </w:rPr>
      </w:pPr>
      <w:r w:rsidRPr="00552609">
        <w:rPr>
          <w:rFonts w:ascii="Arial" w:eastAsia="Times New Roman" w:hAnsi="Arial" w:cs="Arial"/>
          <w:color w:val="0B0C0C"/>
          <w:sz w:val="29"/>
          <w:szCs w:val="29"/>
          <w:lang w:eastAsia="en-GB"/>
        </w:rPr>
        <w:t>In my job as Chief Regulator of qualifications I get to meet many students, teachers and parents from different parts of the country. Speaking to students like you, who are getting ready for formal exams and assessments, it’s clear to me that you want life to get back to normal and that you would like as much certainty about what is going to happen as possible.</w:t>
      </w:r>
    </w:p>
    <w:p w:rsidR="00552609" w:rsidRPr="00552609" w:rsidRDefault="00552609" w:rsidP="00552609">
      <w:pPr>
        <w:shd w:val="clear" w:color="auto" w:fill="FFFFFF"/>
        <w:spacing w:before="300" w:after="300" w:line="240" w:lineRule="auto"/>
        <w:rPr>
          <w:rFonts w:ascii="Arial" w:eastAsia="Times New Roman" w:hAnsi="Arial" w:cs="Arial"/>
          <w:color w:val="0B0C0C"/>
          <w:sz w:val="29"/>
          <w:szCs w:val="29"/>
          <w:lang w:eastAsia="en-GB"/>
        </w:rPr>
      </w:pPr>
      <w:r w:rsidRPr="00552609">
        <w:rPr>
          <w:rFonts w:ascii="Arial" w:eastAsia="Times New Roman" w:hAnsi="Arial" w:cs="Arial"/>
          <w:color w:val="0B0C0C"/>
          <w:sz w:val="29"/>
          <w:szCs w:val="29"/>
          <w:lang w:eastAsia="en-GB"/>
        </w:rPr>
        <w:t>For that reason the exam boards have, this week, published for you ‘advance information’ on their websites. This is subject by subject, specification by specification, specific outlines of the focus of questions across many of your summer exams. </w:t>
      </w:r>
      <w:hyperlink r:id="rId5" w:history="1">
        <w:r w:rsidRPr="00552609">
          <w:rPr>
            <w:rFonts w:ascii="Arial" w:eastAsia="Times New Roman" w:hAnsi="Arial" w:cs="Arial"/>
            <w:color w:val="1D70B8"/>
            <w:sz w:val="29"/>
            <w:szCs w:val="29"/>
            <w:u w:val="single"/>
            <w:lang w:eastAsia="en-GB"/>
          </w:rPr>
          <w:t>We’ve added a tool on our website which shows you what is available for each subject</w:t>
        </w:r>
      </w:hyperlink>
      <w:r w:rsidRPr="00552609">
        <w:rPr>
          <w:rFonts w:ascii="Arial" w:eastAsia="Times New Roman" w:hAnsi="Arial" w:cs="Arial"/>
          <w:color w:val="0B0C0C"/>
          <w:sz w:val="29"/>
          <w:szCs w:val="29"/>
          <w:lang w:eastAsia="en-GB"/>
        </w:rPr>
        <w:t>.</w:t>
      </w:r>
    </w:p>
    <w:p w:rsidR="00552609" w:rsidRPr="00552609" w:rsidRDefault="00552609" w:rsidP="00552609">
      <w:pPr>
        <w:shd w:val="clear" w:color="auto" w:fill="FFFFFF"/>
        <w:spacing w:before="300" w:after="300" w:line="240" w:lineRule="auto"/>
        <w:rPr>
          <w:rFonts w:ascii="Arial" w:eastAsia="Times New Roman" w:hAnsi="Arial" w:cs="Arial"/>
          <w:color w:val="0B0C0C"/>
          <w:sz w:val="29"/>
          <w:szCs w:val="29"/>
          <w:lang w:eastAsia="en-GB"/>
        </w:rPr>
      </w:pPr>
      <w:r w:rsidRPr="00552609">
        <w:rPr>
          <w:rFonts w:ascii="Arial" w:eastAsia="Times New Roman" w:hAnsi="Arial" w:cs="Arial"/>
          <w:color w:val="0B0C0C"/>
          <w:sz w:val="29"/>
          <w:szCs w:val="29"/>
          <w:lang w:eastAsia="en-GB"/>
        </w:rPr>
        <w:t>These materials are just one of the ways we are working to make sure that, despite the disruption caused by the coronavirus (COVID-19) pandemic, your exams and formal assessments are less daunting.</w:t>
      </w:r>
    </w:p>
    <w:p w:rsidR="00552609" w:rsidRPr="00552609" w:rsidRDefault="00552609" w:rsidP="00552609">
      <w:pPr>
        <w:shd w:val="clear" w:color="auto" w:fill="FFFFFF"/>
        <w:spacing w:before="300" w:after="300" w:line="240" w:lineRule="auto"/>
        <w:rPr>
          <w:rFonts w:ascii="Arial" w:eastAsia="Times New Roman" w:hAnsi="Arial" w:cs="Arial"/>
          <w:color w:val="0B0C0C"/>
          <w:sz w:val="29"/>
          <w:szCs w:val="29"/>
          <w:lang w:eastAsia="en-GB"/>
        </w:rPr>
      </w:pPr>
      <w:r w:rsidRPr="00552609">
        <w:rPr>
          <w:rFonts w:ascii="Arial" w:eastAsia="Times New Roman" w:hAnsi="Arial" w:cs="Arial"/>
          <w:color w:val="0B0C0C"/>
          <w:sz w:val="29"/>
          <w:szCs w:val="29"/>
          <w:lang w:eastAsia="en-GB"/>
        </w:rPr>
        <w:t>You will also get formulae sheets for GCSE maths exams and updated equation sheets for GCSE physics and combined science exams, so you won’t have to memorise as much.</w:t>
      </w:r>
    </w:p>
    <w:p w:rsidR="00552609" w:rsidRPr="00552609" w:rsidRDefault="00552609" w:rsidP="00552609">
      <w:pPr>
        <w:shd w:val="clear" w:color="auto" w:fill="FFFFFF"/>
        <w:spacing w:before="300" w:after="300" w:line="240" w:lineRule="auto"/>
        <w:rPr>
          <w:rFonts w:ascii="Arial" w:eastAsia="Times New Roman" w:hAnsi="Arial" w:cs="Arial"/>
          <w:color w:val="0B0C0C"/>
          <w:sz w:val="29"/>
          <w:szCs w:val="29"/>
          <w:lang w:eastAsia="en-GB"/>
        </w:rPr>
      </w:pPr>
      <w:r w:rsidRPr="00552609">
        <w:rPr>
          <w:rFonts w:ascii="Arial" w:eastAsia="Times New Roman" w:hAnsi="Arial" w:cs="Arial"/>
          <w:color w:val="0B0C0C"/>
          <w:sz w:val="29"/>
          <w:szCs w:val="29"/>
          <w:lang w:eastAsia="en-GB"/>
        </w:rPr>
        <w:t>As well as advance information and formulae sheets, you will be supported by generous grading, which will provide you with a safety-net to protect you from just missing out on a grade.</w:t>
      </w:r>
    </w:p>
    <w:p w:rsidR="00552609" w:rsidRPr="00552609" w:rsidRDefault="00552609" w:rsidP="00552609">
      <w:pPr>
        <w:shd w:val="clear" w:color="auto" w:fill="FFFFFF"/>
        <w:spacing w:before="300" w:after="300" w:line="240" w:lineRule="auto"/>
        <w:rPr>
          <w:rFonts w:ascii="Arial" w:eastAsia="Times New Roman" w:hAnsi="Arial" w:cs="Arial"/>
          <w:color w:val="0B0C0C"/>
          <w:sz w:val="29"/>
          <w:szCs w:val="29"/>
          <w:lang w:eastAsia="en-GB"/>
        </w:rPr>
      </w:pPr>
      <w:r w:rsidRPr="00552609">
        <w:rPr>
          <w:rFonts w:ascii="Arial" w:eastAsia="Times New Roman" w:hAnsi="Arial" w:cs="Arial"/>
          <w:color w:val="0B0C0C"/>
          <w:sz w:val="29"/>
          <w:szCs w:val="29"/>
          <w:lang w:eastAsia="en-GB"/>
        </w:rPr>
        <w:t>We will also publish videos, infographics and other materials to help those of you who have been prevented from ever sitting a formal exam, to know what that feels like.</w:t>
      </w:r>
    </w:p>
    <w:p w:rsidR="00552609" w:rsidRPr="00552609" w:rsidRDefault="00552609" w:rsidP="00552609">
      <w:pPr>
        <w:shd w:val="clear" w:color="auto" w:fill="FFFFFF"/>
        <w:spacing w:before="300" w:after="300" w:line="240" w:lineRule="auto"/>
        <w:rPr>
          <w:rFonts w:ascii="Arial" w:eastAsia="Times New Roman" w:hAnsi="Arial" w:cs="Arial"/>
          <w:color w:val="0B0C0C"/>
          <w:sz w:val="29"/>
          <w:szCs w:val="29"/>
          <w:lang w:eastAsia="en-GB"/>
        </w:rPr>
      </w:pPr>
      <w:r w:rsidRPr="00552609">
        <w:rPr>
          <w:rFonts w:ascii="Arial" w:eastAsia="Times New Roman" w:hAnsi="Arial" w:cs="Arial"/>
          <w:color w:val="0B0C0C"/>
          <w:sz w:val="29"/>
          <w:szCs w:val="29"/>
          <w:lang w:eastAsia="en-GB"/>
        </w:rPr>
        <w:t>You can find more information at the following official sources:</w:t>
      </w:r>
    </w:p>
    <w:p w:rsidR="00552609" w:rsidRPr="00552609" w:rsidRDefault="00552609" w:rsidP="00552609">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hyperlink r:id="rId6" w:history="1">
        <w:r w:rsidRPr="00552609">
          <w:rPr>
            <w:rFonts w:ascii="Arial" w:eastAsia="Times New Roman" w:hAnsi="Arial" w:cs="Arial"/>
            <w:color w:val="1D70B8"/>
            <w:sz w:val="29"/>
            <w:szCs w:val="29"/>
            <w:u w:val="single"/>
            <w:lang w:eastAsia="en-GB"/>
          </w:rPr>
          <w:t>Rolling update</w:t>
        </w:r>
      </w:hyperlink>
    </w:p>
    <w:p w:rsidR="00552609" w:rsidRPr="00552609" w:rsidRDefault="00552609" w:rsidP="00552609">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hyperlink r:id="rId7" w:history="1">
        <w:proofErr w:type="spellStart"/>
        <w:r w:rsidRPr="00552609">
          <w:rPr>
            <w:rFonts w:ascii="Arial" w:eastAsia="Times New Roman" w:hAnsi="Arial" w:cs="Arial"/>
            <w:color w:val="1D70B8"/>
            <w:sz w:val="29"/>
            <w:szCs w:val="29"/>
            <w:u w:val="single"/>
            <w:lang w:eastAsia="en-GB"/>
          </w:rPr>
          <w:t>Ofqual</w:t>
        </w:r>
        <w:proofErr w:type="spellEnd"/>
        <w:r w:rsidRPr="00552609">
          <w:rPr>
            <w:rFonts w:ascii="Arial" w:eastAsia="Times New Roman" w:hAnsi="Arial" w:cs="Arial"/>
            <w:color w:val="1D70B8"/>
            <w:sz w:val="29"/>
            <w:szCs w:val="29"/>
            <w:u w:val="single"/>
            <w:lang w:eastAsia="en-GB"/>
          </w:rPr>
          <w:t xml:space="preserve"> Instagram</w:t>
        </w:r>
      </w:hyperlink>
    </w:p>
    <w:p w:rsidR="00552609" w:rsidRPr="00552609" w:rsidRDefault="00552609" w:rsidP="00552609">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hyperlink r:id="rId8" w:history="1">
        <w:proofErr w:type="spellStart"/>
        <w:r w:rsidRPr="00552609">
          <w:rPr>
            <w:rFonts w:ascii="Arial" w:eastAsia="Times New Roman" w:hAnsi="Arial" w:cs="Arial"/>
            <w:color w:val="1D70B8"/>
            <w:sz w:val="29"/>
            <w:szCs w:val="29"/>
            <w:u w:val="single"/>
            <w:lang w:eastAsia="en-GB"/>
          </w:rPr>
          <w:t>Ofqual</w:t>
        </w:r>
        <w:proofErr w:type="spellEnd"/>
        <w:r w:rsidRPr="00552609">
          <w:rPr>
            <w:rFonts w:ascii="Arial" w:eastAsia="Times New Roman" w:hAnsi="Arial" w:cs="Arial"/>
            <w:color w:val="1D70B8"/>
            <w:sz w:val="29"/>
            <w:szCs w:val="29"/>
            <w:u w:val="single"/>
            <w:lang w:eastAsia="en-GB"/>
          </w:rPr>
          <w:t xml:space="preserve"> blog</w:t>
        </w:r>
      </w:hyperlink>
    </w:p>
    <w:p w:rsidR="00552609" w:rsidRPr="00552609" w:rsidRDefault="00552609" w:rsidP="00552609">
      <w:pPr>
        <w:shd w:val="clear" w:color="auto" w:fill="FFFFFF"/>
        <w:spacing w:before="300" w:after="300" w:line="240" w:lineRule="auto"/>
        <w:rPr>
          <w:rFonts w:ascii="Arial" w:eastAsia="Times New Roman" w:hAnsi="Arial" w:cs="Arial"/>
          <w:color w:val="0B0C0C"/>
          <w:sz w:val="29"/>
          <w:szCs w:val="29"/>
          <w:lang w:eastAsia="en-GB"/>
        </w:rPr>
      </w:pPr>
      <w:r w:rsidRPr="00552609">
        <w:rPr>
          <w:rFonts w:ascii="Arial" w:eastAsia="Times New Roman" w:hAnsi="Arial" w:cs="Arial"/>
          <w:color w:val="0B0C0C"/>
          <w:sz w:val="29"/>
          <w:szCs w:val="29"/>
          <w:lang w:eastAsia="en-GB"/>
        </w:rPr>
        <w:t>Best wishes,</w:t>
      </w:r>
    </w:p>
    <w:p w:rsidR="006009E8" w:rsidRDefault="00552609" w:rsidP="00552609">
      <w:pPr>
        <w:shd w:val="clear" w:color="auto" w:fill="FFFFFF"/>
        <w:spacing w:before="300" w:after="300" w:line="240" w:lineRule="auto"/>
      </w:pPr>
      <w:r w:rsidRPr="00552609">
        <w:rPr>
          <w:rFonts w:ascii="Arial" w:eastAsia="Times New Roman" w:hAnsi="Arial" w:cs="Arial"/>
          <w:color w:val="0B0C0C"/>
          <w:sz w:val="29"/>
          <w:szCs w:val="29"/>
          <w:lang w:eastAsia="en-GB"/>
        </w:rPr>
        <w:t xml:space="preserve">Dr Jo Saxton </w:t>
      </w:r>
      <w:proofErr w:type="spellStart"/>
      <w:r w:rsidRPr="00552609">
        <w:rPr>
          <w:rFonts w:ascii="Arial" w:eastAsia="Times New Roman" w:hAnsi="Arial" w:cs="Arial"/>
          <w:color w:val="0B0C0C"/>
          <w:sz w:val="29"/>
          <w:szCs w:val="29"/>
          <w:lang w:eastAsia="en-GB"/>
        </w:rPr>
        <w:t>Ofqual</w:t>
      </w:r>
      <w:proofErr w:type="spellEnd"/>
      <w:r w:rsidRPr="00552609">
        <w:rPr>
          <w:rFonts w:ascii="Arial" w:eastAsia="Times New Roman" w:hAnsi="Arial" w:cs="Arial"/>
          <w:color w:val="0B0C0C"/>
          <w:sz w:val="29"/>
          <w:szCs w:val="29"/>
          <w:lang w:eastAsia="en-GB"/>
        </w:rPr>
        <w:t xml:space="preserve"> Chief Regulator</w:t>
      </w:r>
      <w:bookmarkStart w:id="0" w:name="_GoBack"/>
      <w:bookmarkEnd w:id="0"/>
    </w:p>
    <w:sectPr w:rsidR="00600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62F5D"/>
    <w:multiLevelType w:val="multilevel"/>
    <w:tmpl w:val="7C52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09"/>
    <w:rsid w:val="00552609"/>
    <w:rsid w:val="00600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88CD"/>
  <w15:chartTrackingRefBased/>
  <w15:docId w15:val="{61FD5CA7-0C59-47EB-A99A-3D81311F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5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qual.blog.gov.uk/?utm_source=letter_to_schools_colleges_7_feb_2022&amp;utm_medium=email&amp;utm_campaign=advance_information" TargetMode="External"/><Relationship Id="rId3" Type="http://schemas.openxmlformats.org/officeDocument/2006/relationships/settings" Target="settings.xml"/><Relationship Id="rId7" Type="http://schemas.openxmlformats.org/officeDocument/2006/relationships/hyperlink" Target="https://www.instagram.com/ofqual/?hl=en&amp;utm_source=letter_to_schools_colleges_7_feb_2022&amp;utm_medium=email&amp;utm_campaign=advance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ofqual-rolling-update?utm_source=letter_to_schools_colleges_7_feb_2022&amp;utm_medium=email&amp;utm_campaign=advance_information" TargetMode="External"/><Relationship Id="rId5" Type="http://schemas.openxmlformats.org/officeDocument/2006/relationships/hyperlink" Target="https://www.gov.uk/guidance/subject-by-subject-support-for-gcse-as-and-a-level-students-in-2022?utm_source=letter_to_schools_colleges_7_feb_2022&amp;utm_medium=email&amp;utm_campaign=advance_inform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Dewse, C (Miss)</dc:creator>
  <cp:keywords/>
  <dc:description/>
  <cp:lastModifiedBy>Dewse, C (Miss)</cp:lastModifiedBy>
  <cp:revision>1</cp:revision>
  <dcterms:created xsi:type="dcterms:W3CDTF">2022-02-15T10:09:00Z</dcterms:created>
  <dcterms:modified xsi:type="dcterms:W3CDTF">2022-02-15T10:13:00Z</dcterms:modified>
</cp:coreProperties>
</file>