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0222" w:rsidRPr="00BF0222" w:rsidRDefault="00BF0222" w:rsidP="00BF0222">
      <w:pPr>
        <w:pStyle w:val="ListParagraph"/>
        <w:numPr>
          <w:ilvl w:val="0"/>
          <w:numId w:val="1"/>
        </w:numPr>
        <w:rPr>
          <w:rFonts w:ascii="ITC Kabel Std Book" w:hAnsi="ITC Kabel Std Book"/>
        </w:rPr>
      </w:pPr>
      <w:r w:rsidRPr="00BF0222">
        <w:rPr>
          <w:rFonts w:ascii="ITC Kabel Std Book" w:hAnsi="ITC Kabel Std Book"/>
          <w:noProof/>
          <w:lang w:val="en-US"/>
        </w:rPr>
        <mc:AlternateContent>
          <mc:Choice Requires="wps">
            <w:drawing>
              <wp:anchor distT="0" distB="0" distL="114300" distR="114300" simplePos="0" relativeHeight="251659264" behindDoc="0" locked="0" layoutInCell="1" allowOverlap="1">
                <wp:simplePos x="0" y="0"/>
                <wp:positionH relativeFrom="column">
                  <wp:posOffset>3981450</wp:posOffset>
                </wp:positionH>
                <wp:positionV relativeFrom="paragraph">
                  <wp:posOffset>228600</wp:posOffset>
                </wp:positionV>
                <wp:extent cx="228600" cy="504825"/>
                <wp:effectExtent l="38100" t="19050" r="38100" b="47625"/>
                <wp:wrapNone/>
                <wp:docPr id="1" name="Straight Arrow Connector 1"/>
                <wp:cNvGraphicFramePr/>
                <a:graphic xmlns:a="http://schemas.openxmlformats.org/drawingml/2006/main">
                  <a:graphicData uri="http://schemas.microsoft.com/office/word/2010/wordprocessingShape">
                    <wps:wsp>
                      <wps:cNvCnPr/>
                      <wps:spPr>
                        <a:xfrm flipH="1">
                          <a:off x="0" y="0"/>
                          <a:ext cx="228600" cy="504825"/>
                        </a:xfrm>
                        <a:prstGeom prst="straightConnector1">
                          <a:avLst/>
                        </a:prstGeom>
                        <a:ln w="539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C22A939" id="_x0000_t32" coordsize="21600,21600" o:spt="32" o:oned="t" path="m,l21600,21600e" filled="f">
                <v:path arrowok="t" fillok="f" o:connecttype="none"/>
                <o:lock v:ext="edit" shapetype="t"/>
              </v:shapetype>
              <v:shape id="Straight Arrow Connector 1" o:spid="_x0000_s1026" type="#_x0000_t32" style="position:absolute;margin-left:313.5pt;margin-top:18pt;width:18pt;height:39.7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" strokecolor="red" strokeweight="4.25pt">
                <v:stroke endarrow="block" joinstyle="miter"/>
              </v:shape>
            </w:pict>
          </mc:Fallback>
        </mc:AlternateContent>
      </w:r>
      <w:r w:rsidRPr="00BF0222">
        <w:rPr>
          <w:rFonts w:ascii="ITC Kabel Std Book" w:hAnsi="ITC Kabel Std Book"/>
        </w:rPr>
        <w:t>You need to register for an account (its free)</w:t>
      </w:r>
      <w:r w:rsidR="003A129A">
        <w:rPr>
          <w:rFonts w:ascii="ITC Kabel Std Book" w:hAnsi="ITC Kabel Std Book"/>
        </w:rPr>
        <w:t xml:space="preserve"> if you haven’t already got one www.senecalearning.com</w:t>
      </w:r>
    </w:p>
    <w:p w:rsidR="00BF0222" w:rsidRDefault="00BF0222">
      <w:bookmarkStart w:id="0" w:name="_GoBack"/>
      <w:bookmarkEnd w:id="0"/>
    </w:p>
    <w:p w:rsidR="00A113C4" w:rsidRDefault="00BF0222">
      <w:r>
        <w:rPr>
          <w:noProof/>
          <w:lang w:val="en-US"/>
        </w:rPr>
        <w:drawing>
          <wp:inline distT="0" distB="0" distL="0" distR="0" wp14:anchorId="5082E02B" wp14:editId="47DEAD55">
            <wp:extent cx="4291988" cy="251460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7"/>
                    <a:srcRect l="-1" t="3306" r="46897" b="4246"/>
                    <a:stretch/>
                  </pic:blipFill>
                  <pic:spPr>
                    <a:xfrm>
                      <a:off x="0" y="0"/>
                      <a:ext cx="4291988" cy="2514600"/>
                    </a:xfrm>
                    <a:prstGeom prst="rect">
                      <a:avLst/>
                    </a:prstGeom>
                  </pic:spPr>
                </pic:pic>
              </a:graphicData>
            </a:graphic>
          </wp:inline>
        </w:drawing>
      </w:r>
    </w:p>
    <w:p w:rsidR="00BF0222" w:rsidRDefault="00BF0222"/>
    <w:p w:rsidR="00BF0222" w:rsidRPr="00BF0222" w:rsidRDefault="00BF0222" w:rsidP="00BF0222">
      <w:pPr>
        <w:pStyle w:val="ListParagraph"/>
        <w:numPr>
          <w:ilvl w:val="0"/>
          <w:numId w:val="1"/>
        </w:numPr>
        <w:rPr>
          <w:rFonts w:ascii="ITC Kabel Std Book" w:hAnsi="ITC Kabel Std Book"/>
        </w:rPr>
      </w:pPr>
      <w:r w:rsidRPr="00BF0222">
        <w:rPr>
          <w:rFonts w:ascii="ITC Kabel Std Book" w:hAnsi="ITC Kabel Std Book"/>
        </w:rPr>
        <w:t>Complete the details on the signup page</w:t>
      </w:r>
    </w:p>
    <w:p w:rsidR="00BF0222" w:rsidRDefault="00BF0222" w:rsidP="00BF0222">
      <w:pPr>
        <w:pStyle w:val="ListParagraph"/>
      </w:pPr>
    </w:p>
    <w:p w:rsidR="00BF0222" w:rsidRDefault="00BF0222" w:rsidP="00BF0222">
      <w:pPr>
        <w:pStyle w:val="ListParagraph"/>
      </w:pPr>
      <w:r>
        <w:rPr>
          <w:noProof/>
          <w:lang w:val="en-US"/>
        </w:rPr>
        <w:drawing>
          <wp:inline distT="0" distB="0" distL="0" distR="0" wp14:anchorId="27C11B8D" wp14:editId="15212EA2">
            <wp:extent cx="3076575" cy="192913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46322"/>
                    <a:stretch/>
                  </pic:blipFill>
                  <pic:spPr bwMode="auto">
                    <a:xfrm>
                      <a:off x="0" y="0"/>
                      <a:ext cx="3076575" cy="1929130"/>
                    </a:xfrm>
                    <a:prstGeom prst="rect">
                      <a:avLst/>
                    </a:prstGeom>
                    <a:ln>
                      <a:noFill/>
                    </a:ln>
                    <a:extLst>
                      <a:ext uri="{53640926-AAD7-44D8-BBD7-CCE9431645EC}">
                        <a14:shadowObscured xmlns:a14="http://schemas.microsoft.com/office/drawing/2010/main"/>
                      </a:ext>
                    </a:extLst>
                  </pic:spPr>
                </pic:pic>
              </a:graphicData>
            </a:graphic>
          </wp:inline>
        </w:drawing>
      </w:r>
    </w:p>
    <w:p w:rsidR="00BF0222" w:rsidRDefault="00BF0222" w:rsidP="00BF0222">
      <w:pPr>
        <w:pStyle w:val="ListParagraph"/>
      </w:pPr>
    </w:p>
    <w:p w:rsidR="00BF0222" w:rsidRDefault="00BF0222" w:rsidP="00BF0222">
      <w:pPr>
        <w:pStyle w:val="ListParagraph"/>
        <w:numPr>
          <w:ilvl w:val="0"/>
          <w:numId w:val="1"/>
        </w:numPr>
        <w:rPr>
          <w:rFonts w:ascii="ITC Kabel Std Book" w:hAnsi="ITC Kabel Std Book"/>
        </w:rPr>
      </w:pPr>
      <w:r w:rsidRPr="00BF0222">
        <w:rPr>
          <w:rFonts w:ascii="ITC Kabel Std Book" w:hAnsi="ITC Kabel Std Book"/>
        </w:rPr>
        <w:t>Click on the button that shows you are a student</w:t>
      </w:r>
    </w:p>
    <w:p w:rsidR="00BF0222" w:rsidRDefault="00BF0222" w:rsidP="00BF0222">
      <w:pPr>
        <w:pStyle w:val="ListParagraph"/>
        <w:rPr>
          <w:rFonts w:ascii="ITC Kabel Std Book" w:hAnsi="ITC Kabel Std Book"/>
        </w:rPr>
      </w:pPr>
      <w:r w:rsidRPr="00BF0222">
        <w:rPr>
          <w:rFonts w:ascii="ITC Kabel Std Book" w:hAnsi="ITC Kabel Std Book"/>
          <w:noProof/>
          <w:lang w:val="en-US"/>
        </w:rPr>
        <mc:AlternateContent>
          <mc:Choice Requires="wps">
            <w:drawing>
              <wp:anchor distT="0" distB="0" distL="114300" distR="114300" simplePos="0" relativeHeight="251661312" behindDoc="0" locked="0" layoutInCell="1" allowOverlap="1" wp14:anchorId="4AB1E0C4" wp14:editId="2508A3E9">
                <wp:simplePos x="0" y="0"/>
                <wp:positionH relativeFrom="column">
                  <wp:posOffset>1781175</wp:posOffset>
                </wp:positionH>
                <wp:positionV relativeFrom="paragraph">
                  <wp:posOffset>26035</wp:posOffset>
                </wp:positionV>
                <wp:extent cx="514350" cy="533400"/>
                <wp:effectExtent l="38100" t="19050" r="38100" b="57150"/>
                <wp:wrapNone/>
                <wp:docPr id="5" name="Straight Arrow Connector 5"/>
                <wp:cNvGraphicFramePr/>
                <a:graphic xmlns:a="http://schemas.openxmlformats.org/drawingml/2006/main">
                  <a:graphicData uri="http://schemas.microsoft.com/office/word/2010/wordprocessingShape">
                    <wps:wsp>
                      <wps:cNvCnPr/>
                      <wps:spPr>
                        <a:xfrm flipH="1">
                          <a:off x="0" y="0"/>
                          <a:ext cx="514350" cy="533400"/>
                        </a:xfrm>
                        <a:prstGeom prst="straightConnector1">
                          <a:avLst/>
                        </a:prstGeom>
                        <a:noFill/>
                        <a:ln w="539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F2867E1" id="Straight Arrow Connector 5" o:spid="_x0000_s1026" type="#_x0000_t32" style="position:absolute;margin-left:140.25pt;margin-top:2.05pt;width:40.5pt;height:42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" strokecolor="red" strokeweight="4.25pt">
                <v:stroke endarrow="block" joinstyle="miter"/>
              </v:shape>
            </w:pict>
          </mc:Fallback>
        </mc:AlternateContent>
      </w:r>
      <w:r>
        <w:rPr>
          <w:noProof/>
          <w:lang w:val="en-US"/>
        </w:rPr>
        <w:drawing>
          <wp:inline distT="0" distB="0" distL="0" distR="0" wp14:anchorId="1B488922" wp14:editId="1AB3A3AC">
            <wp:extent cx="3095625" cy="18192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45989" b="5694"/>
                    <a:stretch/>
                  </pic:blipFill>
                  <pic:spPr bwMode="auto">
                    <a:xfrm>
                      <a:off x="0" y="0"/>
                      <a:ext cx="3095625" cy="1819275"/>
                    </a:xfrm>
                    <a:prstGeom prst="rect">
                      <a:avLst/>
                    </a:prstGeom>
                    <a:ln>
                      <a:noFill/>
                    </a:ln>
                    <a:extLst>
                      <a:ext uri="{53640926-AAD7-44D8-BBD7-CCE9431645EC}">
                        <a14:shadowObscured xmlns:a14="http://schemas.microsoft.com/office/drawing/2010/main"/>
                      </a:ext>
                    </a:extLst>
                  </pic:spPr>
                </pic:pic>
              </a:graphicData>
            </a:graphic>
          </wp:inline>
        </w:drawing>
      </w:r>
    </w:p>
    <w:p w:rsidR="00BF0222" w:rsidRDefault="00BF0222" w:rsidP="00BF0222">
      <w:pPr>
        <w:pStyle w:val="ListParagraph"/>
        <w:rPr>
          <w:rFonts w:ascii="ITC Kabel Std Book" w:hAnsi="ITC Kabel Std Book"/>
        </w:rPr>
      </w:pPr>
    </w:p>
    <w:p w:rsidR="000C58A8" w:rsidRDefault="000C58A8" w:rsidP="000C58A8">
      <w:pPr>
        <w:pStyle w:val="ListParagraph"/>
        <w:rPr>
          <w:rFonts w:ascii="ITC Kabel Std Book" w:hAnsi="ITC Kabel Std Book"/>
        </w:rPr>
      </w:pPr>
    </w:p>
    <w:p w:rsidR="000C58A8" w:rsidRPr="000C58A8" w:rsidRDefault="000C58A8" w:rsidP="000C58A8">
      <w:pPr>
        <w:ind w:left="360"/>
        <w:rPr>
          <w:rFonts w:ascii="ITC Kabel Std Book" w:hAnsi="ITC Kabel Std Book"/>
        </w:rPr>
      </w:pPr>
    </w:p>
    <w:p w:rsidR="000C58A8" w:rsidRDefault="000C58A8" w:rsidP="000C58A8">
      <w:pPr>
        <w:pStyle w:val="ListParagraph"/>
        <w:rPr>
          <w:rFonts w:ascii="ITC Kabel Std Book" w:hAnsi="ITC Kabel Std Book"/>
        </w:rPr>
      </w:pPr>
    </w:p>
    <w:p w:rsidR="00BF0222" w:rsidRDefault="00BF0222" w:rsidP="000C58A8">
      <w:pPr>
        <w:pStyle w:val="ListParagraph"/>
        <w:numPr>
          <w:ilvl w:val="0"/>
          <w:numId w:val="1"/>
        </w:numPr>
        <w:rPr>
          <w:rFonts w:ascii="ITC Kabel Std Book" w:hAnsi="ITC Kabel Std Book"/>
        </w:rPr>
      </w:pPr>
      <w:r>
        <w:rPr>
          <w:rFonts w:ascii="ITC Kabel Std Book" w:hAnsi="ITC Kabel Std Book"/>
        </w:rPr>
        <w:t xml:space="preserve">On the next page type the school name in. It should show our school in the drop down box. Click the consent button if you are over 13, if you are not check with </w:t>
      </w:r>
      <w:r w:rsidR="000C58A8">
        <w:rPr>
          <w:rFonts w:ascii="ITC Kabel Std Book" w:hAnsi="ITC Kabel Std Book"/>
        </w:rPr>
        <w:t xml:space="preserve">an adult that </w:t>
      </w:r>
      <w:proofErr w:type="gramStart"/>
      <w:r w:rsidR="000C58A8">
        <w:rPr>
          <w:rFonts w:ascii="ITC Kabel Std Book" w:hAnsi="ITC Kabel Std Book"/>
        </w:rPr>
        <w:t>its</w:t>
      </w:r>
      <w:proofErr w:type="gramEnd"/>
      <w:r w:rsidR="000C58A8">
        <w:rPr>
          <w:rFonts w:ascii="ITC Kabel Std Book" w:hAnsi="ITC Kabel Std Book"/>
        </w:rPr>
        <w:t xml:space="preserve"> ok for you to use it.</w:t>
      </w:r>
    </w:p>
    <w:p w:rsidR="000C58A8" w:rsidRDefault="000C58A8" w:rsidP="000C58A8">
      <w:pPr>
        <w:pStyle w:val="ListParagraph"/>
        <w:rPr>
          <w:rFonts w:ascii="ITC Kabel Std Book" w:hAnsi="ITC Kabel Std Book"/>
        </w:rPr>
      </w:pPr>
    </w:p>
    <w:p w:rsidR="000C58A8" w:rsidRDefault="000C58A8" w:rsidP="000C58A8">
      <w:pPr>
        <w:pStyle w:val="ListParagraph"/>
        <w:rPr>
          <w:rFonts w:ascii="ITC Kabel Std Book" w:hAnsi="ITC Kabel Std Book"/>
        </w:rPr>
      </w:pPr>
      <w:r>
        <w:rPr>
          <w:noProof/>
          <w:lang w:val="en-US"/>
        </w:rPr>
        <w:drawing>
          <wp:inline distT="0" distB="0" distL="0" distR="0" wp14:anchorId="2D198EA9" wp14:editId="7E594263">
            <wp:extent cx="2781300" cy="177307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630" t="12344" r="60780" b="37294"/>
                    <a:stretch/>
                  </pic:blipFill>
                  <pic:spPr bwMode="auto">
                    <a:xfrm>
                      <a:off x="0" y="0"/>
                      <a:ext cx="2785953" cy="1776045"/>
                    </a:xfrm>
                    <a:prstGeom prst="rect">
                      <a:avLst/>
                    </a:prstGeom>
                    <a:ln>
                      <a:noFill/>
                    </a:ln>
                    <a:extLst>
                      <a:ext uri="{53640926-AAD7-44D8-BBD7-CCE9431645EC}">
                        <a14:shadowObscured xmlns:a14="http://schemas.microsoft.com/office/drawing/2010/main"/>
                      </a:ext>
                    </a:extLst>
                  </pic:spPr>
                </pic:pic>
              </a:graphicData>
            </a:graphic>
          </wp:inline>
        </w:drawing>
      </w:r>
    </w:p>
    <w:p w:rsidR="000C58A8" w:rsidRDefault="000C58A8" w:rsidP="000C58A8">
      <w:pPr>
        <w:pStyle w:val="ListParagraph"/>
        <w:rPr>
          <w:rFonts w:ascii="ITC Kabel Std Book" w:hAnsi="ITC Kabel Std Book"/>
        </w:rPr>
      </w:pPr>
    </w:p>
    <w:p w:rsidR="000C58A8" w:rsidRDefault="000C58A8" w:rsidP="000C58A8">
      <w:pPr>
        <w:pStyle w:val="ListParagraph"/>
        <w:numPr>
          <w:ilvl w:val="0"/>
          <w:numId w:val="1"/>
        </w:numPr>
        <w:rPr>
          <w:rFonts w:ascii="ITC Kabel Std Book" w:hAnsi="ITC Kabel Std Book"/>
        </w:rPr>
      </w:pPr>
      <w:r w:rsidRPr="00BF0222">
        <w:rPr>
          <w:rFonts w:ascii="ITC Kabel Std Book" w:hAnsi="ITC Kabel Std Book"/>
          <w:noProof/>
          <w:lang w:val="en-US"/>
        </w:rPr>
        <mc:AlternateContent>
          <mc:Choice Requires="wps">
            <w:drawing>
              <wp:anchor distT="0" distB="0" distL="114300" distR="114300" simplePos="0" relativeHeight="251663360" behindDoc="0" locked="0" layoutInCell="1" allowOverlap="1" wp14:anchorId="1DC2A71A" wp14:editId="4F914006">
                <wp:simplePos x="0" y="0"/>
                <wp:positionH relativeFrom="column">
                  <wp:posOffset>3314700</wp:posOffset>
                </wp:positionH>
                <wp:positionV relativeFrom="paragraph">
                  <wp:posOffset>90170</wp:posOffset>
                </wp:positionV>
                <wp:extent cx="1190625" cy="304800"/>
                <wp:effectExtent l="0" t="19050" r="66675" b="95250"/>
                <wp:wrapNone/>
                <wp:docPr id="8" name="Straight Arrow Connector 8"/>
                <wp:cNvGraphicFramePr/>
                <a:graphic xmlns:a="http://schemas.openxmlformats.org/drawingml/2006/main">
                  <a:graphicData uri="http://schemas.microsoft.com/office/word/2010/wordprocessingShape">
                    <wps:wsp>
                      <wps:cNvCnPr/>
                      <wps:spPr>
                        <a:xfrm>
                          <a:off x="0" y="0"/>
                          <a:ext cx="1190625" cy="304800"/>
                        </a:xfrm>
                        <a:prstGeom prst="straightConnector1">
                          <a:avLst/>
                        </a:prstGeom>
                        <a:noFill/>
                        <a:ln w="539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794550F" id="Straight Arrow Connector 8" o:spid="_x0000_s1026" type="#_x0000_t32" style="position:absolute;margin-left:261pt;margin-top:7.1pt;width:93.75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" strokecolor="red" strokeweight="4.25pt">
                <v:stroke endarrow="block" joinstyle="miter"/>
              </v:shape>
            </w:pict>
          </mc:Fallback>
        </mc:AlternateContent>
      </w:r>
      <w:r>
        <w:rPr>
          <w:rFonts w:ascii="ITC Kabel Std Book" w:hAnsi="ITC Kabel Std Book"/>
        </w:rPr>
        <w:t>On the next page click “Classes &amp; Assignments”.</w:t>
      </w:r>
    </w:p>
    <w:p w:rsidR="000C58A8" w:rsidRDefault="000C58A8" w:rsidP="000C58A8">
      <w:pPr>
        <w:pStyle w:val="ListParagraph"/>
        <w:rPr>
          <w:rFonts w:ascii="ITC Kabel Std Book" w:hAnsi="ITC Kabel Std Book"/>
        </w:rPr>
      </w:pPr>
    </w:p>
    <w:p w:rsidR="000C58A8" w:rsidRDefault="000C58A8" w:rsidP="000C58A8">
      <w:pPr>
        <w:pStyle w:val="ListParagraph"/>
        <w:rPr>
          <w:rFonts w:ascii="ITC Kabel Std Book" w:hAnsi="ITC Kabel Std Book"/>
        </w:rPr>
      </w:pPr>
      <w:r>
        <w:rPr>
          <w:noProof/>
          <w:lang w:val="en-US"/>
        </w:rPr>
        <w:drawing>
          <wp:inline distT="0" distB="0" distL="0" distR="0" wp14:anchorId="66958C3D" wp14:editId="0EB4C8FA">
            <wp:extent cx="5495925" cy="18548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7406" r="46820" b="39269"/>
                    <a:stretch/>
                  </pic:blipFill>
                  <pic:spPr bwMode="auto">
                    <a:xfrm>
                      <a:off x="0" y="0"/>
                      <a:ext cx="5507404" cy="1858749"/>
                    </a:xfrm>
                    <a:prstGeom prst="rect">
                      <a:avLst/>
                    </a:prstGeom>
                    <a:ln>
                      <a:noFill/>
                    </a:ln>
                    <a:extLst>
                      <a:ext uri="{53640926-AAD7-44D8-BBD7-CCE9431645EC}">
                        <a14:shadowObscured xmlns:a14="http://schemas.microsoft.com/office/drawing/2010/main"/>
                      </a:ext>
                    </a:extLst>
                  </pic:spPr>
                </pic:pic>
              </a:graphicData>
            </a:graphic>
          </wp:inline>
        </w:drawing>
      </w:r>
    </w:p>
    <w:p w:rsidR="000C58A8" w:rsidRDefault="000C58A8" w:rsidP="000C58A8">
      <w:pPr>
        <w:pStyle w:val="ListParagraph"/>
        <w:rPr>
          <w:rFonts w:ascii="ITC Kabel Std Book" w:hAnsi="ITC Kabel Std Book"/>
        </w:rPr>
      </w:pPr>
    </w:p>
    <w:p w:rsidR="000C58A8" w:rsidRDefault="000C58A8" w:rsidP="000C58A8">
      <w:pPr>
        <w:pStyle w:val="ListParagraph"/>
        <w:numPr>
          <w:ilvl w:val="0"/>
          <w:numId w:val="1"/>
        </w:numPr>
        <w:rPr>
          <w:rFonts w:ascii="ITC Kabel Std Book" w:hAnsi="ITC Kabel Std Book"/>
        </w:rPr>
      </w:pPr>
      <w:r>
        <w:rPr>
          <w:rFonts w:ascii="ITC Kabel Std Book" w:hAnsi="ITC Kabel Std Book"/>
        </w:rPr>
        <w:t>Now click join class</w:t>
      </w:r>
    </w:p>
    <w:p w:rsidR="000C58A8" w:rsidRDefault="000C58A8" w:rsidP="000C58A8">
      <w:pPr>
        <w:pStyle w:val="ListParagraph"/>
        <w:rPr>
          <w:rFonts w:ascii="ITC Kabel Std Book" w:hAnsi="ITC Kabel Std Book"/>
        </w:rPr>
      </w:pPr>
      <w:r w:rsidRPr="00BF0222">
        <w:rPr>
          <w:rFonts w:ascii="ITC Kabel Std Book" w:hAnsi="ITC Kabel Std Book"/>
          <w:noProof/>
          <w:lang w:val="en-US"/>
        </w:rPr>
        <mc:AlternateContent>
          <mc:Choice Requires="wps">
            <w:drawing>
              <wp:anchor distT="0" distB="0" distL="114300" distR="114300" simplePos="0" relativeHeight="251665408" behindDoc="0" locked="0" layoutInCell="1" allowOverlap="1" wp14:anchorId="6EFD390A" wp14:editId="03821811">
                <wp:simplePos x="0" y="0"/>
                <wp:positionH relativeFrom="column">
                  <wp:posOffset>1104900</wp:posOffset>
                </wp:positionH>
                <wp:positionV relativeFrom="paragraph">
                  <wp:posOffset>51435</wp:posOffset>
                </wp:positionV>
                <wp:extent cx="1219200" cy="1733550"/>
                <wp:effectExtent l="19050" t="19050" r="76200" b="57150"/>
                <wp:wrapNone/>
                <wp:docPr id="10" name="Straight Arrow Connector 10"/>
                <wp:cNvGraphicFramePr/>
                <a:graphic xmlns:a="http://schemas.openxmlformats.org/drawingml/2006/main">
                  <a:graphicData uri="http://schemas.microsoft.com/office/word/2010/wordprocessingShape">
                    <wps:wsp>
                      <wps:cNvCnPr/>
                      <wps:spPr>
                        <a:xfrm>
                          <a:off x="0" y="0"/>
                          <a:ext cx="1219200" cy="1733550"/>
                        </a:xfrm>
                        <a:prstGeom prst="straightConnector1">
                          <a:avLst/>
                        </a:prstGeom>
                        <a:noFill/>
                        <a:ln w="539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948E0F6" id="Straight Arrow Connector 10" o:spid="_x0000_s1026" type="#_x0000_t32" style="position:absolute;margin-left:87pt;margin-top:4.05pt;width:96pt;height:13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" strokecolor="red" strokeweight="4.25pt">
                <v:stroke endarrow="block" joinstyle="miter"/>
              </v:shape>
            </w:pict>
          </mc:Fallback>
        </mc:AlternateContent>
      </w:r>
    </w:p>
    <w:p w:rsidR="000C58A8" w:rsidRDefault="000C58A8" w:rsidP="000C58A8">
      <w:pPr>
        <w:pStyle w:val="ListParagraph"/>
        <w:rPr>
          <w:rFonts w:ascii="ITC Kabel Std Book" w:hAnsi="ITC Kabel Std Book"/>
        </w:rPr>
      </w:pPr>
      <w:r>
        <w:rPr>
          <w:noProof/>
          <w:lang w:val="en-US"/>
        </w:rPr>
        <w:drawing>
          <wp:inline distT="0" distB="0" distL="0" distR="0" wp14:anchorId="45242EB5" wp14:editId="2A0A2944">
            <wp:extent cx="4076700" cy="211674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9472" t="24194" r="55960" b="22481"/>
                    <a:stretch/>
                  </pic:blipFill>
                  <pic:spPr bwMode="auto">
                    <a:xfrm>
                      <a:off x="0" y="0"/>
                      <a:ext cx="4092093" cy="2124741"/>
                    </a:xfrm>
                    <a:prstGeom prst="rect">
                      <a:avLst/>
                    </a:prstGeom>
                    <a:ln>
                      <a:noFill/>
                    </a:ln>
                    <a:extLst>
                      <a:ext uri="{53640926-AAD7-44D8-BBD7-CCE9431645EC}">
                        <a14:shadowObscured xmlns:a14="http://schemas.microsoft.com/office/drawing/2010/main"/>
                      </a:ext>
                    </a:extLst>
                  </pic:spPr>
                </pic:pic>
              </a:graphicData>
            </a:graphic>
          </wp:inline>
        </w:drawing>
      </w:r>
    </w:p>
    <w:p w:rsidR="000C58A8" w:rsidRPr="00BF0222" w:rsidRDefault="000C58A8" w:rsidP="000C58A8">
      <w:pPr>
        <w:pStyle w:val="ListParagraph"/>
        <w:numPr>
          <w:ilvl w:val="0"/>
          <w:numId w:val="1"/>
        </w:numPr>
        <w:rPr>
          <w:rFonts w:ascii="ITC Kabel Std Book" w:hAnsi="ITC Kabel Std Book"/>
        </w:rPr>
      </w:pPr>
      <w:r>
        <w:rPr>
          <w:rFonts w:ascii="ITC Kabel Std Book" w:hAnsi="ITC Kabel Std Book"/>
        </w:rPr>
        <w:t>It will then ask you to enter a class code. This is the code that is written next to your subject/year group (on the Emergency work area of the school website)</w:t>
      </w:r>
    </w:p>
    <w:sectPr w:rsidR="000C58A8" w:rsidRPr="00BF0222">
      <w:head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58A8" w:rsidRDefault="000C58A8" w:rsidP="000C58A8">
      <w:pPr>
        <w:spacing w:after="0" w:line="240" w:lineRule="auto"/>
      </w:pPr>
      <w:r>
        <w:separator/>
      </w:r>
    </w:p>
  </w:endnote>
  <w:endnote w:type="continuationSeparator" w:id="0">
    <w:p w:rsidR="000C58A8" w:rsidRDefault="000C58A8" w:rsidP="000C58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TC Kabel Std Book">
    <w:panose1 w:val="020D0402020204020904"/>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58A8" w:rsidRDefault="000C58A8" w:rsidP="000C58A8">
      <w:pPr>
        <w:spacing w:after="0" w:line="240" w:lineRule="auto"/>
      </w:pPr>
      <w:r>
        <w:separator/>
      </w:r>
    </w:p>
  </w:footnote>
  <w:footnote w:type="continuationSeparator" w:id="0">
    <w:p w:rsidR="000C58A8" w:rsidRDefault="000C58A8" w:rsidP="000C58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58A8" w:rsidRDefault="000C58A8">
    <w:pPr>
      <w:pStyle w:val="Header"/>
    </w:pPr>
    <w:r>
      <w:t>SENECA Help Sheet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8F7E9A"/>
    <w:multiLevelType w:val="hybridMultilevel"/>
    <w:tmpl w:val="91BA2A7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0222"/>
    <w:rsid w:val="000C58A8"/>
    <w:rsid w:val="003A129A"/>
    <w:rsid w:val="00A113C4"/>
    <w:rsid w:val="00BF0222"/>
    <w:rsid w:val="00CF183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CD764F"/>
  <w15:chartTrackingRefBased/>
  <w15:docId w15:val="{D69B075B-D336-4E87-8E8C-383D99474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0222"/>
    <w:pPr>
      <w:ind w:left="720"/>
      <w:contextualSpacing/>
    </w:pPr>
  </w:style>
  <w:style w:type="paragraph" w:styleId="Header">
    <w:name w:val="header"/>
    <w:basedOn w:val="Normal"/>
    <w:link w:val="HeaderChar"/>
    <w:uiPriority w:val="99"/>
    <w:unhideWhenUsed/>
    <w:rsid w:val="000C58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58A8"/>
  </w:style>
  <w:style w:type="paragraph" w:styleId="Footer">
    <w:name w:val="footer"/>
    <w:basedOn w:val="Normal"/>
    <w:link w:val="FooterChar"/>
    <w:uiPriority w:val="99"/>
    <w:unhideWhenUsed/>
    <w:rsid w:val="000C58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58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TotalTime>
  <Pages>2</Pages>
  <Words>96</Words>
  <Characters>553</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Smithills School</Company>
  <LinksUpToDate>false</LinksUpToDate>
  <CharactersWithSpaces>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Scholefield, Mr A</dc:creator>
  <cp:keywords/>
  <dc:description/>
  <cp:lastModifiedBy>Scholefield, Mr A</cp:lastModifiedBy>
  <cp:revision>2</cp:revision>
  <dcterms:created xsi:type="dcterms:W3CDTF">2020-04-09T07:48:00Z</dcterms:created>
  <dcterms:modified xsi:type="dcterms:W3CDTF">2020-04-19T08:32:00Z</dcterms:modified>
</cp:coreProperties>
</file>