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16" w:rsidRDefault="00982EB1">
      <w:r>
        <w:t>Year 8 Art Knowledge Organiser</w:t>
      </w:r>
      <w:r w:rsidR="00EC6D41">
        <w:t xml:space="preserve"> – Art Deco</w:t>
      </w:r>
    </w:p>
    <w:tbl>
      <w:tblPr>
        <w:tblStyle w:val="TableGrid"/>
        <w:tblW w:w="0" w:type="auto"/>
        <w:tblLook w:val="04A0" w:firstRow="1" w:lastRow="0" w:firstColumn="1" w:lastColumn="0" w:noHBand="0" w:noVBand="1"/>
      </w:tblPr>
      <w:tblGrid>
        <w:gridCol w:w="5044"/>
        <w:gridCol w:w="5157"/>
        <w:gridCol w:w="1701"/>
        <w:gridCol w:w="3486"/>
      </w:tblGrid>
      <w:tr w:rsidR="0077173D" w:rsidTr="002F0C67">
        <w:tc>
          <w:tcPr>
            <w:tcW w:w="15388" w:type="dxa"/>
            <w:gridSpan w:val="4"/>
          </w:tcPr>
          <w:p w:rsidR="001F023B" w:rsidRDefault="0077173D" w:rsidP="001F023B">
            <w:pPr>
              <w:autoSpaceDE w:val="0"/>
              <w:autoSpaceDN w:val="0"/>
              <w:adjustRightInd w:val="0"/>
              <w:rPr>
                <w:rFonts w:ascii="Calibri-Bold" w:hAnsi="Calibri-Bold" w:cs="Calibri-Bold"/>
                <w:b/>
                <w:bCs/>
              </w:rPr>
            </w:pPr>
            <w:r>
              <w:rPr>
                <w:rFonts w:ascii="Calibri-Bold" w:hAnsi="Calibri-Bold" w:cs="Calibri-Bold"/>
                <w:b/>
                <w:bCs/>
              </w:rPr>
              <w:t>Big Picture:</w:t>
            </w:r>
            <w:r w:rsidR="00EC6D41">
              <w:rPr>
                <w:rFonts w:ascii="Calibri-Bold" w:hAnsi="Calibri-Bold" w:cs="Calibri-Bold"/>
                <w:b/>
                <w:bCs/>
              </w:rPr>
              <w:t xml:space="preserve"> </w:t>
            </w:r>
          </w:p>
          <w:p w:rsidR="00EC6D41" w:rsidRDefault="001F023B" w:rsidP="00807FE9">
            <w:pPr>
              <w:autoSpaceDE w:val="0"/>
              <w:autoSpaceDN w:val="0"/>
              <w:adjustRightInd w:val="0"/>
              <w:rPr>
                <w:rFonts w:ascii="Calibri-Bold" w:hAnsi="Calibri-Bold" w:cs="Calibri-Bold"/>
              </w:rPr>
            </w:pPr>
            <w:r w:rsidRPr="00807FE9">
              <w:rPr>
                <w:rFonts w:ascii="Calibri-Bold" w:hAnsi="Calibri-Bold" w:cs="Calibri-Bold"/>
              </w:rPr>
              <w:t>Art Deco</w:t>
            </w:r>
            <w:r w:rsidR="00D17278" w:rsidRPr="00807FE9">
              <w:rPr>
                <w:rFonts w:ascii="Calibri-Bold" w:hAnsi="Calibri-Bold" w:cs="Calibri-Bold"/>
              </w:rPr>
              <w:t xml:space="preserve"> started in the</w:t>
            </w:r>
            <w:r w:rsidRPr="00807FE9">
              <w:rPr>
                <w:rFonts w:ascii="Calibri-Bold" w:hAnsi="Calibri-Bold" w:cs="Calibri-Bold"/>
              </w:rPr>
              <w:t xml:space="preserve"> early</w:t>
            </w:r>
            <w:r w:rsidR="00D17278" w:rsidRPr="00807FE9">
              <w:rPr>
                <w:rFonts w:ascii="Calibri-Bold" w:hAnsi="Calibri-Bold" w:cs="Calibri-Bold"/>
              </w:rPr>
              <w:t xml:space="preserve"> 1920’s, just </w:t>
            </w:r>
            <w:r w:rsidRPr="00807FE9">
              <w:rPr>
                <w:rFonts w:ascii="Calibri-Bold" w:hAnsi="Calibri-Bold" w:cs="Calibri-Bold"/>
              </w:rPr>
              <w:t>as the popularity of Cubism was beginning to decline.  Whereas Cubism was focused on painting techniques, Art Deco influenced the design of buildings, furniture, jewellery, fashion, cars, movie theatres, trains, ocean liners, and everyday objects such as radios and vacuum cleaners.  It combined modern styles with fine craftsmanship and rich materials and represented luxury, glamour, exuberance, and faith in social and technological progress.</w:t>
            </w:r>
          </w:p>
          <w:p w:rsidR="00807FE9" w:rsidRPr="00807FE9" w:rsidRDefault="00807FE9" w:rsidP="00807FE9">
            <w:pPr>
              <w:autoSpaceDE w:val="0"/>
              <w:autoSpaceDN w:val="0"/>
              <w:adjustRightInd w:val="0"/>
              <w:rPr>
                <w:rFonts w:ascii="Calibri-Bold" w:hAnsi="Calibri-Bold" w:cs="Calibri-Bold"/>
              </w:rPr>
            </w:pPr>
          </w:p>
        </w:tc>
      </w:tr>
      <w:tr w:rsidR="0077173D" w:rsidTr="00EC6D41">
        <w:trPr>
          <w:trHeight w:val="323"/>
        </w:trPr>
        <w:tc>
          <w:tcPr>
            <w:tcW w:w="5044" w:type="dxa"/>
          </w:tcPr>
          <w:p w:rsidR="00EC6D41" w:rsidRDefault="00EC6D41" w:rsidP="00EC6D41">
            <w:pPr>
              <w:autoSpaceDE w:val="0"/>
              <w:autoSpaceDN w:val="0"/>
              <w:adjustRightInd w:val="0"/>
              <w:rPr>
                <w:rFonts w:ascii="Calibri-Bold" w:hAnsi="Calibri-Bold" w:cs="Calibri-Bold"/>
                <w:b/>
                <w:bCs/>
              </w:rPr>
            </w:pPr>
            <w:r>
              <w:rPr>
                <w:rFonts w:ascii="Calibri-Bold" w:hAnsi="Calibri-Bold" w:cs="Calibri-Bold"/>
                <w:b/>
                <w:bCs/>
              </w:rPr>
              <w:t>Task: Create a fact file for one of the artists below</w:t>
            </w:r>
          </w:p>
          <w:p w:rsidR="0077173D" w:rsidRDefault="0077173D" w:rsidP="0077173D">
            <w:pPr>
              <w:autoSpaceDE w:val="0"/>
              <w:autoSpaceDN w:val="0"/>
              <w:adjustRightInd w:val="0"/>
              <w:rPr>
                <w:rFonts w:ascii="Calibri-Bold" w:hAnsi="Calibri-Bold" w:cs="Calibri-Bold"/>
                <w:b/>
                <w:bCs/>
              </w:rPr>
            </w:pPr>
          </w:p>
        </w:tc>
        <w:tc>
          <w:tcPr>
            <w:tcW w:w="5157" w:type="dxa"/>
          </w:tcPr>
          <w:p w:rsidR="0077173D" w:rsidRDefault="00EC6D41" w:rsidP="0077173D">
            <w:pPr>
              <w:autoSpaceDE w:val="0"/>
              <w:autoSpaceDN w:val="0"/>
              <w:adjustRightInd w:val="0"/>
            </w:pPr>
            <w:r>
              <w:rPr>
                <w:rFonts w:ascii="Calibri-Bold" w:hAnsi="Calibri-Bold" w:cs="Calibri-Bold"/>
                <w:b/>
                <w:bCs/>
              </w:rPr>
              <w:t>Task: What are t</w:t>
            </w:r>
            <w:r w:rsidR="003D5353">
              <w:rPr>
                <w:rFonts w:ascii="Calibri-Bold" w:hAnsi="Calibri-Bold" w:cs="Calibri-Bold"/>
                <w:b/>
                <w:bCs/>
              </w:rPr>
              <w:t>he characteristics of Art Deco</w:t>
            </w:r>
            <w:r>
              <w:rPr>
                <w:rFonts w:ascii="Calibri-Bold" w:hAnsi="Calibri-Bold" w:cs="Calibri-Bold"/>
                <w:b/>
                <w:bCs/>
              </w:rPr>
              <w:t>? Write or draw your response.</w:t>
            </w:r>
          </w:p>
        </w:tc>
        <w:tc>
          <w:tcPr>
            <w:tcW w:w="5187" w:type="dxa"/>
            <w:gridSpan w:val="2"/>
          </w:tcPr>
          <w:p w:rsidR="0077173D" w:rsidRDefault="00EC6D41" w:rsidP="0077173D">
            <w:pPr>
              <w:autoSpaceDE w:val="0"/>
              <w:autoSpaceDN w:val="0"/>
              <w:adjustRightInd w:val="0"/>
              <w:rPr>
                <w:rFonts w:ascii="Calibri-Bold" w:hAnsi="Calibri-Bold" w:cs="Calibri-Bold"/>
                <w:b/>
                <w:bCs/>
              </w:rPr>
            </w:pPr>
            <w:r>
              <w:rPr>
                <w:rFonts w:ascii="Calibri-Bold" w:hAnsi="Calibri-Bold" w:cs="Calibri-Bold"/>
                <w:b/>
                <w:bCs/>
              </w:rPr>
              <w:t>Task: Define t</w:t>
            </w:r>
            <w:r w:rsidR="003D5353">
              <w:rPr>
                <w:rFonts w:ascii="Calibri-Bold" w:hAnsi="Calibri-Bold" w:cs="Calibri-Bold"/>
                <w:b/>
                <w:bCs/>
              </w:rPr>
              <w:t>he formal elements in Art Deco</w:t>
            </w:r>
            <w:bookmarkStart w:id="0" w:name="_GoBack"/>
            <w:bookmarkEnd w:id="0"/>
            <w:r>
              <w:rPr>
                <w:rFonts w:ascii="Calibri-Bold" w:hAnsi="Calibri-Bold" w:cs="Calibri-Bold"/>
                <w:b/>
                <w:bCs/>
              </w:rPr>
              <w:t>.</w:t>
            </w:r>
          </w:p>
        </w:tc>
      </w:tr>
      <w:tr w:rsidR="00807FE9" w:rsidTr="001102A5">
        <w:trPr>
          <w:trHeight w:val="323"/>
        </w:trPr>
        <w:tc>
          <w:tcPr>
            <w:tcW w:w="5044" w:type="dxa"/>
            <w:vMerge w:val="restart"/>
          </w:tcPr>
          <w:p w:rsidR="00807FE9" w:rsidRPr="00D17278" w:rsidRDefault="00807FE9" w:rsidP="00D17278">
            <w:pPr>
              <w:autoSpaceDE w:val="0"/>
              <w:autoSpaceDN w:val="0"/>
              <w:adjustRightInd w:val="0"/>
            </w:pPr>
            <w:r w:rsidRPr="00EC6D41">
              <w:t xml:space="preserve">Rene </w:t>
            </w:r>
            <w:proofErr w:type="spellStart"/>
            <w:r w:rsidRPr="00EC6D41">
              <w:t>Lalique</w:t>
            </w:r>
            <w:proofErr w:type="spellEnd"/>
            <w:r>
              <w:t xml:space="preserve">, </w:t>
            </w:r>
            <w:r w:rsidRPr="00D17278">
              <w:t>Clarice Cliff</w:t>
            </w:r>
            <w:r>
              <w:t xml:space="preserve">, </w:t>
            </w:r>
            <w:r w:rsidRPr="00D17278">
              <w:t xml:space="preserve">Émile Jacques </w:t>
            </w:r>
            <w:proofErr w:type="spellStart"/>
            <w:r w:rsidRPr="00D17278">
              <w:t>Ruhlmann</w:t>
            </w:r>
            <w:proofErr w:type="spellEnd"/>
            <w:r>
              <w:t xml:space="preserve">, </w:t>
            </w:r>
            <w:r w:rsidRPr="00D17278">
              <w:t>René Vincent</w:t>
            </w:r>
            <w:r>
              <w:t xml:space="preserve">, </w:t>
            </w:r>
            <w:r w:rsidRPr="00D17278">
              <w:t>Cassandre</w:t>
            </w:r>
            <w:r>
              <w:t xml:space="preserve"> (</w:t>
            </w:r>
            <w:r w:rsidRPr="00D17278">
              <w:t xml:space="preserve">Adolphe </w:t>
            </w:r>
            <w:proofErr w:type="spellStart"/>
            <w:r w:rsidRPr="00D17278">
              <w:t>Mouron</w:t>
            </w:r>
            <w:proofErr w:type="spellEnd"/>
            <w:r w:rsidRPr="00D17278">
              <w:t xml:space="preserve">), </w:t>
            </w:r>
            <w:r>
              <w:t xml:space="preserve">   </w:t>
            </w:r>
            <w:r w:rsidRPr="00D17278">
              <w:t xml:space="preserve">Tamara de </w:t>
            </w:r>
            <w:proofErr w:type="spellStart"/>
            <w:r w:rsidRPr="00D17278">
              <w:t>Lempicka</w:t>
            </w:r>
            <w:proofErr w:type="spellEnd"/>
            <w:r>
              <w:t xml:space="preserve">, </w:t>
            </w:r>
            <w:r w:rsidRPr="00D17278">
              <w:t>Erté</w:t>
            </w:r>
            <w:r>
              <w:t>, Picasso</w:t>
            </w:r>
          </w:p>
          <w:p w:rsidR="00807FE9" w:rsidRPr="00D17278" w:rsidRDefault="00807FE9" w:rsidP="00D17278">
            <w:pPr>
              <w:autoSpaceDE w:val="0"/>
              <w:autoSpaceDN w:val="0"/>
              <w:adjustRightInd w:val="0"/>
            </w:pPr>
          </w:p>
          <w:p w:rsidR="00807FE9" w:rsidRDefault="00807FE9" w:rsidP="0077173D">
            <w:pPr>
              <w:autoSpaceDE w:val="0"/>
              <w:autoSpaceDN w:val="0"/>
              <w:adjustRightInd w:val="0"/>
            </w:pPr>
          </w:p>
        </w:tc>
        <w:tc>
          <w:tcPr>
            <w:tcW w:w="5157" w:type="dxa"/>
            <w:vMerge w:val="restart"/>
          </w:tcPr>
          <w:p w:rsidR="00807FE9" w:rsidRDefault="00807FE9" w:rsidP="00982EB1"/>
          <w:p w:rsidR="00807FE9" w:rsidRDefault="00807FE9" w:rsidP="00982EB1"/>
          <w:p w:rsidR="00807FE9" w:rsidRDefault="00807FE9" w:rsidP="00982EB1"/>
          <w:p w:rsidR="00807FE9" w:rsidRDefault="00807FE9" w:rsidP="00982EB1"/>
          <w:p w:rsidR="00807FE9" w:rsidRDefault="00807FE9" w:rsidP="00982EB1"/>
          <w:p w:rsidR="00807FE9" w:rsidRDefault="00807FE9" w:rsidP="00982EB1"/>
          <w:p w:rsidR="00807FE9" w:rsidRDefault="00807FE9" w:rsidP="00982EB1"/>
        </w:tc>
        <w:tc>
          <w:tcPr>
            <w:tcW w:w="1701" w:type="dxa"/>
          </w:tcPr>
          <w:p w:rsidR="00807FE9" w:rsidRPr="00807FE9" w:rsidRDefault="00807FE9" w:rsidP="00807FE9">
            <w:pPr>
              <w:rPr>
                <w:rFonts w:ascii="Calibri-Bold" w:hAnsi="Calibri-Bold" w:cs="Calibri-Bold"/>
                <w:b/>
                <w:bCs/>
                <w:sz w:val="20"/>
                <w:szCs w:val="20"/>
              </w:rPr>
            </w:pPr>
            <w:r>
              <w:rPr>
                <w:rFonts w:ascii="Calibri-Bold" w:hAnsi="Calibri-Bold" w:cs="Calibri-Bold"/>
                <w:b/>
                <w:bCs/>
                <w:sz w:val="20"/>
                <w:szCs w:val="20"/>
              </w:rPr>
              <w:t>Line</w:t>
            </w:r>
          </w:p>
        </w:tc>
        <w:tc>
          <w:tcPr>
            <w:tcW w:w="3486" w:type="dxa"/>
          </w:tcPr>
          <w:p w:rsidR="00807FE9" w:rsidRDefault="00807FE9" w:rsidP="0077173D"/>
        </w:tc>
      </w:tr>
      <w:tr w:rsidR="00807FE9" w:rsidTr="001102A5">
        <w:trPr>
          <w:trHeight w:val="322"/>
        </w:trPr>
        <w:tc>
          <w:tcPr>
            <w:tcW w:w="5044" w:type="dxa"/>
            <w:vMerge/>
          </w:tcPr>
          <w:p w:rsidR="00807FE9" w:rsidRDefault="00807FE9" w:rsidP="00982EB1">
            <w:pPr>
              <w:autoSpaceDE w:val="0"/>
              <w:autoSpaceDN w:val="0"/>
              <w:adjustRightInd w:val="0"/>
              <w:rPr>
                <w:rFonts w:ascii="Calibri-Bold" w:hAnsi="Calibri-Bold" w:cs="Calibri-Bold"/>
                <w:b/>
                <w:bCs/>
              </w:rPr>
            </w:pPr>
          </w:p>
        </w:tc>
        <w:tc>
          <w:tcPr>
            <w:tcW w:w="5157" w:type="dxa"/>
            <w:vMerge/>
          </w:tcPr>
          <w:p w:rsidR="00807FE9" w:rsidRDefault="00807FE9" w:rsidP="00982EB1"/>
        </w:tc>
        <w:tc>
          <w:tcPr>
            <w:tcW w:w="1701" w:type="dxa"/>
          </w:tcPr>
          <w:p w:rsidR="00807FE9" w:rsidRPr="00807FE9" w:rsidRDefault="00807FE9" w:rsidP="00807FE9">
            <w:pPr>
              <w:autoSpaceDE w:val="0"/>
              <w:autoSpaceDN w:val="0"/>
              <w:adjustRightInd w:val="0"/>
              <w:rPr>
                <w:rFonts w:ascii="Calibri-Bold" w:hAnsi="Calibri-Bold" w:cs="Calibri-Bold"/>
                <w:b/>
                <w:bCs/>
                <w:sz w:val="20"/>
                <w:szCs w:val="20"/>
              </w:rPr>
            </w:pPr>
            <w:r>
              <w:rPr>
                <w:rFonts w:ascii="Calibri-Bold" w:hAnsi="Calibri-Bold" w:cs="Calibri-Bold"/>
                <w:b/>
                <w:bCs/>
                <w:sz w:val="20"/>
                <w:szCs w:val="20"/>
              </w:rPr>
              <w:t>Tone</w:t>
            </w:r>
          </w:p>
        </w:tc>
        <w:tc>
          <w:tcPr>
            <w:tcW w:w="3486" w:type="dxa"/>
          </w:tcPr>
          <w:p w:rsidR="00807FE9" w:rsidRDefault="00807FE9" w:rsidP="00982EB1">
            <w:pPr>
              <w:autoSpaceDE w:val="0"/>
              <w:autoSpaceDN w:val="0"/>
              <w:adjustRightInd w:val="0"/>
              <w:rPr>
                <w:rFonts w:ascii="Calibri-Bold" w:hAnsi="Calibri-Bold" w:cs="Calibri-Bold"/>
                <w:b/>
                <w:bCs/>
              </w:rPr>
            </w:pPr>
          </w:p>
        </w:tc>
      </w:tr>
      <w:tr w:rsidR="00807FE9" w:rsidTr="001102A5">
        <w:trPr>
          <w:trHeight w:val="322"/>
        </w:trPr>
        <w:tc>
          <w:tcPr>
            <w:tcW w:w="5044" w:type="dxa"/>
            <w:vMerge/>
          </w:tcPr>
          <w:p w:rsidR="00807FE9" w:rsidRDefault="00807FE9" w:rsidP="00982EB1">
            <w:pPr>
              <w:autoSpaceDE w:val="0"/>
              <w:autoSpaceDN w:val="0"/>
              <w:adjustRightInd w:val="0"/>
              <w:rPr>
                <w:rFonts w:ascii="Calibri-Bold" w:hAnsi="Calibri-Bold" w:cs="Calibri-Bold"/>
                <w:b/>
                <w:bCs/>
              </w:rPr>
            </w:pPr>
          </w:p>
        </w:tc>
        <w:tc>
          <w:tcPr>
            <w:tcW w:w="5157" w:type="dxa"/>
            <w:vMerge/>
          </w:tcPr>
          <w:p w:rsidR="00807FE9" w:rsidRDefault="00807FE9" w:rsidP="00982EB1"/>
        </w:tc>
        <w:tc>
          <w:tcPr>
            <w:tcW w:w="1701" w:type="dxa"/>
          </w:tcPr>
          <w:p w:rsidR="00807FE9" w:rsidRPr="00807FE9" w:rsidRDefault="00807FE9" w:rsidP="00807FE9">
            <w:pPr>
              <w:autoSpaceDE w:val="0"/>
              <w:autoSpaceDN w:val="0"/>
              <w:adjustRightInd w:val="0"/>
              <w:rPr>
                <w:rFonts w:ascii="Calibri-Bold" w:hAnsi="Calibri-Bold" w:cs="Calibri-Bold"/>
                <w:b/>
                <w:bCs/>
                <w:sz w:val="20"/>
                <w:szCs w:val="20"/>
              </w:rPr>
            </w:pPr>
            <w:r>
              <w:rPr>
                <w:rFonts w:ascii="Calibri-Bold" w:hAnsi="Calibri-Bold" w:cs="Calibri-Bold"/>
                <w:b/>
                <w:bCs/>
                <w:sz w:val="20"/>
                <w:szCs w:val="20"/>
              </w:rPr>
              <w:t>Texture</w:t>
            </w:r>
          </w:p>
        </w:tc>
        <w:tc>
          <w:tcPr>
            <w:tcW w:w="3486" w:type="dxa"/>
          </w:tcPr>
          <w:p w:rsidR="00807FE9" w:rsidRDefault="00807FE9" w:rsidP="00982EB1">
            <w:pPr>
              <w:autoSpaceDE w:val="0"/>
              <w:autoSpaceDN w:val="0"/>
              <w:adjustRightInd w:val="0"/>
              <w:rPr>
                <w:rFonts w:ascii="Calibri-Bold" w:hAnsi="Calibri-Bold" w:cs="Calibri-Bold"/>
                <w:b/>
                <w:bCs/>
              </w:rPr>
            </w:pPr>
          </w:p>
        </w:tc>
      </w:tr>
      <w:tr w:rsidR="00807FE9" w:rsidTr="001102A5">
        <w:trPr>
          <w:trHeight w:val="322"/>
        </w:trPr>
        <w:tc>
          <w:tcPr>
            <w:tcW w:w="5044" w:type="dxa"/>
            <w:vMerge/>
          </w:tcPr>
          <w:p w:rsidR="00807FE9" w:rsidRDefault="00807FE9" w:rsidP="00982EB1">
            <w:pPr>
              <w:autoSpaceDE w:val="0"/>
              <w:autoSpaceDN w:val="0"/>
              <w:adjustRightInd w:val="0"/>
              <w:rPr>
                <w:rFonts w:ascii="Calibri-Bold" w:hAnsi="Calibri-Bold" w:cs="Calibri-Bold"/>
                <w:b/>
                <w:bCs/>
              </w:rPr>
            </w:pPr>
          </w:p>
        </w:tc>
        <w:tc>
          <w:tcPr>
            <w:tcW w:w="5157" w:type="dxa"/>
            <w:vMerge/>
          </w:tcPr>
          <w:p w:rsidR="00807FE9" w:rsidRDefault="00807FE9" w:rsidP="00982EB1"/>
        </w:tc>
        <w:tc>
          <w:tcPr>
            <w:tcW w:w="1701" w:type="dxa"/>
          </w:tcPr>
          <w:p w:rsidR="00807FE9" w:rsidRPr="00807FE9" w:rsidRDefault="00807FE9" w:rsidP="00807FE9">
            <w:pPr>
              <w:autoSpaceDE w:val="0"/>
              <w:autoSpaceDN w:val="0"/>
              <w:adjustRightInd w:val="0"/>
              <w:rPr>
                <w:rFonts w:ascii="Calibri-Bold" w:hAnsi="Calibri-Bold" w:cs="Calibri-Bold"/>
                <w:b/>
                <w:bCs/>
                <w:sz w:val="20"/>
                <w:szCs w:val="20"/>
              </w:rPr>
            </w:pPr>
            <w:r>
              <w:rPr>
                <w:rFonts w:ascii="Calibri-Bold" w:hAnsi="Calibri-Bold" w:cs="Calibri-Bold"/>
                <w:b/>
                <w:bCs/>
                <w:sz w:val="20"/>
                <w:szCs w:val="20"/>
              </w:rPr>
              <w:t>Shape/Form</w:t>
            </w:r>
          </w:p>
        </w:tc>
        <w:tc>
          <w:tcPr>
            <w:tcW w:w="3486" w:type="dxa"/>
          </w:tcPr>
          <w:p w:rsidR="00807FE9" w:rsidRDefault="00807FE9" w:rsidP="00982EB1">
            <w:pPr>
              <w:autoSpaceDE w:val="0"/>
              <w:autoSpaceDN w:val="0"/>
              <w:adjustRightInd w:val="0"/>
              <w:rPr>
                <w:rFonts w:ascii="Calibri-Bold" w:hAnsi="Calibri-Bold" w:cs="Calibri-Bold"/>
                <w:b/>
                <w:bCs/>
              </w:rPr>
            </w:pPr>
          </w:p>
        </w:tc>
      </w:tr>
      <w:tr w:rsidR="00807FE9" w:rsidTr="001102A5">
        <w:trPr>
          <w:trHeight w:val="322"/>
        </w:trPr>
        <w:tc>
          <w:tcPr>
            <w:tcW w:w="5044" w:type="dxa"/>
            <w:vMerge/>
          </w:tcPr>
          <w:p w:rsidR="00807FE9" w:rsidRDefault="00807FE9" w:rsidP="00982EB1">
            <w:pPr>
              <w:autoSpaceDE w:val="0"/>
              <w:autoSpaceDN w:val="0"/>
              <w:adjustRightInd w:val="0"/>
              <w:rPr>
                <w:rFonts w:ascii="Calibri-Bold" w:hAnsi="Calibri-Bold" w:cs="Calibri-Bold"/>
                <w:b/>
                <w:bCs/>
              </w:rPr>
            </w:pPr>
          </w:p>
        </w:tc>
        <w:tc>
          <w:tcPr>
            <w:tcW w:w="5157" w:type="dxa"/>
            <w:vMerge/>
          </w:tcPr>
          <w:p w:rsidR="00807FE9" w:rsidRDefault="00807FE9" w:rsidP="00982EB1"/>
        </w:tc>
        <w:tc>
          <w:tcPr>
            <w:tcW w:w="1701" w:type="dxa"/>
          </w:tcPr>
          <w:p w:rsidR="00807FE9" w:rsidRPr="00807FE9" w:rsidRDefault="00807FE9" w:rsidP="00807FE9">
            <w:pPr>
              <w:autoSpaceDE w:val="0"/>
              <w:autoSpaceDN w:val="0"/>
              <w:adjustRightInd w:val="0"/>
              <w:rPr>
                <w:rFonts w:ascii="Calibri-Bold" w:hAnsi="Calibri-Bold" w:cs="Calibri-Bold"/>
                <w:b/>
                <w:bCs/>
                <w:sz w:val="20"/>
                <w:szCs w:val="20"/>
              </w:rPr>
            </w:pPr>
            <w:r>
              <w:rPr>
                <w:rFonts w:ascii="Calibri-Bold" w:hAnsi="Calibri-Bold" w:cs="Calibri-Bold"/>
                <w:b/>
                <w:bCs/>
                <w:sz w:val="20"/>
                <w:szCs w:val="20"/>
              </w:rPr>
              <w:t>Pattern</w:t>
            </w:r>
          </w:p>
        </w:tc>
        <w:tc>
          <w:tcPr>
            <w:tcW w:w="3486" w:type="dxa"/>
          </w:tcPr>
          <w:p w:rsidR="00807FE9" w:rsidRDefault="00807FE9" w:rsidP="00982EB1">
            <w:pPr>
              <w:autoSpaceDE w:val="0"/>
              <w:autoSpaceDN w:val="0"/>
              <w:adjustRightInd w:val="0"/>
              <w:rPr>
                <w:rFonts w:ascii="Calibri-Bold" w:hAnsi="Calibri-Bold" w:cs="Calibri-Bold"/>
                <w:b/>
                <w:bCs/>
              </w:rPr>
            </w:pPr>
          </w:p>
        </w:tc>
      </w:tr>
      <w:tr w:rsidR="00807FE9" w:rsidTr="001102A5">
        <w:trPr>
          <w:trHeight w:val="322"/>
        </w:trPr>
        <w:tc>
          <w:tcPr>
            <w:tcW w:w="5044" w:type="dxa"/>
            <w:vMerge/>
          </w:tcPr>
          <w:p w:rsidR="00807FE9" w:rsidRDefault="00807FE9" w:rsidP="00982EB1">
            <w:pPr>
              <w:autoSpaceDE w:val="0"/>
              <w:autoSpaceDN w:val="0"/>
              <w:adjustRightInd w:val="0"/>
              <w:rPr>
                <w:rFonts w:ascii="Calibri-Bold" w:hAnsi="Calibri-Bold" w:cs="Calibri-Bold"/>
                <w:b/>
                <w:bCs/>
              </w:rPr>
            </w:pPr>
          </w:p>
        </w:tc>
        <w:tc>
          <w:tcPr>
            <w:tcW w:w="5157" w:type="dxa"/>
            <w:vMerge/>
          </w:tcPr>
          <w:p w:rsidR="00807FE9" w:rsidRDefault="00807FE9" w:rsidP="00982EB1"/>
        </w:tc>
        <w:tc>
          <w:tcPr>
            <w:tcW w:w="1701" w:type="dxa"/>
          </w:tcPr>
          <w:p w:rsidR="00807FE9" w:rsidRPr="00807FE9" w:rsidRDefault="00807FE9" w:rsidP="00807FE9">
            <w:pPr>
              <w:autoSpaceDE w:val="0"/>
              <w:autoSpaceDN w:val="0"/>
              <w:adjustRightInd w:val="0"/>
              <w:rPr>
                <w:rFonts w:ascii="Calibri-Bold" w:hAnsi="Calibri-Bold" w:cs="Calibri-Bold"/>
                <w:b/>
                <w:bCs/>
                <w:sz w:val="20"/>
                <w:szCs w:val="20"/>
              </w:rPr>
            </w:pPr>
            <w:r>
              <w:rPr>
                <w:rFonts w:ascii="Calibri-Bold" w:hAnsi="Calibri-Bold" w:cs="Calibri-Bold"/>
                <w:b/>
                <w:bCs/>
                <w:sz w:val="20"/>
                <w:szCs w:val="20"/>
              </w:rPr>
              <w:t>Colour</w:t>
            </w:r>
          </w:p>
        </w:tc>
        <w:tc>
          <w:tcPr>
            <w:tcW w:w="3486" w:type="dxa"/>
          </w:tcPr>
          <w:p w:rsidR="00807FE9" w:rsidRDefault="00807FE9" w:rsidP="00982EB1">
            <w:pPr>
              <w:autoSpaceDE w:val="0"/>
              <w:autoSpaceDN w:val="0"/>
              <w:adjustRightInd w:val="0"/>
              <w:rPr>
                <w:rFonts w:ascii="Calibri-Bold" w:hAnsi="Calibri-Bold" w:cs="Calibri-Bold"/>
                <w:b/>
                <w:bCs/>
              </w:rPr>
            </w:pPr>
          </w:p>
        </w:tc>
      </w:tr>
      <w:tr w:rsidR="00807FE9" w:rsidTr="00EC6D41">
        <w:tc>
          <w:tcPr>
            <w:tcW w:w="5044" w:type="dxa"/>
            <w:vMerge/>
          </w:tcPr>
          <w:p w:rsidR="00807FE9" w:rsidRDefault="00807FE9" w:rsidP="0077173D">
            <w:pPr>
              <w:autoSpaceDE w:val="0"/>
              <w:autoSpaceDN w:val="0"/>
              <w:adjustRightInd w:val="0"/>
              <w:rPr>
                <w:rFonts w:ascii="Calibri-Bold" w:hAnsi="Calibri-Bold" w:cs="Calibri-Bold"/>
                <w:b/>
                <w:bCs/>
              </w:rPr>
            </w:pPr>
          </w:p>
        </w:tc>
        <w:tc>
          <w:tcPr>
            <w:tcW w:w="5157" w:type="dxa"/>
          </w:tcPr>
          <w:p w:rsidR="00807FE9" w:rsidRDefault="00807FE9" w:rsidP="00EC6D41">
            <w:pPr>
              <w:autoSpaceDE w:val="0"/>
              <w:autoSpaceDN w:val="0"/>
              <w:adjustRightInd w:val="0"/>
              <w:rPr>
                <w:rFonts w:ascii="Calibri-Bold" w:hAnsi="Calibri-Bold" w:cs="Calibri-Bold"/>
                <w:b/>
                <w:bCs/>
              </w:rPr>
            </w:pPr>
            <w:r>
              <w:rPr>
                <w:rFonts w:ascii="Calibri-Bold" w:hAnsi="Calibri-Bold" w:cs="Calibri-Bold"/>
                <w:b/>
                <w:bCs/>
              </w:rPr>
              <w:t>Task: Select one image from your chosen artist and analyse using the success criteria.</w:t>
            </w:r>
          </w:p>
        </w:tc>
        <w:tc>
          <w:tcPr>
            <w:tcW w:w="5187" w:type="dxa"/>
            <w:gridSpan w:val="2"/>
          </w:tcPr>
          <w:p w:rsidR="00807FE9" w:rsidRDefault="00807FE9" w:rsidP="00EC6D41">
            <w:pPr>
              <w:autoSpaceDE w:val="0"/>
              <w:autoSpaceDN w:val="0"/>
              <w:adjustRightInd w:val="0"/>
              <w:rPr>
                <w:rFonts w:ascii="Calibri-Bold" w:hAnsi="Calibri-Bold" w:cs="Calibri-Bold"/>
                <w:b/>
                <w:bCs/>
              </w:rPr>
            </w:pPr>
            <w:r>
              <w:rPr>
                <w:rFonts w:ascii="Calibri-Bold" w:hAnsi="Calibri-Bold" w:cs="Calibri-Bold"/>
                <w:b/>
                <w:bCs/>
              </w:rPr>
              <w:t>Task: Explain how you have used the formal elements.</w:t>
            </w:r>
          </w:p>
          <w:p w:rsidR="00807FE9" w:rsidRDefault="00807FE9" w:rsidP="0077173D">
            <w:pPr>
              <w:autoSpaceDE w:val="0"/>
              <w:autoSpaceDN w:val="0"/>
              <w:adjustRightInd w:val="0"/>
              <w:rPr>
                <w:rFonts w:ascii="Calibri-Bold" w:hAnsi="Calibri-Bold" w:cs="Calibri-Bold"/>
                <w:b/>
                <w:bCs/>
              </w:rPr>
            </w:pPr>
          </w:p>
        </w:tc>
      </w:tr>
      <w:tr w:rsidR="00807FE9" w:rsidTr="00807FE9">
        <w:trPr>
          <w:trHeight w:val="1468"/>
        </w:trPr>
        <w:tc>
          <w:tcPr>
            <w:tcW w:w="5044" w:type="dxa"/>
            <w:vMerge/>
          </w:tcPr>
          <w:p w:rsidR="00807FE9" w:rsidRPr="0077173D" w:rsidRDefault="00807FE9" w:rsidP="0077173D">
            <w:pPr>
              <w:rPr>
                <w:rFonts w:ascii="Calibri" w:hAnsi="Calibri" w:cs="Calibri"/>
                <w:sz w:val="20"/>
                <w:szCs w:val="20"/>
              </w:rPr>
            </w:pPr>
          </w:p>
        </w:tc>
        <w:tc>
          <w:tcPr>
            <w:tcW w:w="5157" w:type="dxa"/>
          </w:tcPr>
          <w:p w:rsidR="00807FE9" w:rsidRDefault="00807FE9" w:rsidP="00EC6D41">
            <w:pPr>
              <w:autoSpaceDE w:val="0"/>
              <w:autoSpaceDN w:val="0"/>
              <w:adjustRightInd w:val="0"/>
              <w:rPr>
                <w:rFonts w:ascii="ArialMT" w:hAnsi="ArialMT" w:cs="ArialMT"/>
                <w:sz w:val="20"/>
                <w:szCs w:val="20"/>
              </w:rPr>
            </w:pPr>
            <w:r>
              <w:rPr>
                <w:rFonts w:ascii="ArialMT" w:hAnsi="ArialMT" w:cs="ArialMT"/>
                <w:sz w:val="20"/>
                <w:szCs w:val="20"/>
              </w:rPr>
              <w:t>Success Criteria:</w:t>
            </w:r>
          </w:p>
          <w:p w:rsidR="00807FE9" w:rsidRDefault="00807FE9" w:rsidP="00EC6D41">
            <w:pPr>
              <w:autoSpaceDE w:val="0"/>
              <w:autoSpaceDN w:val="0"/>
              <w:adjustRightInd w:val="0"/>
              <w:rPr>
                <w:rFonts w:ascii="ArialMT" w:hAnsi="ArialMT" w:cs="ArialMT"/>
                <w:sz w:val="20"/>
                <w:szCs w:val="20"/>
              </w:rPr>
            </w:pPr>
            <w:r>
              <w:rPr>
                <w:rFonts w:ascii="ArialMT" w:hAnsi="ArialMT" w:cs="ArialMT"/>
                <w:sz w:val="20"/>
                <w:szCs w:val="20"/>
              </w:rPr>
              <w:t>Consider:</w:t>
            </w:r>
          </w:p>
          <w:p w:rsidR="00807FE9" w:rsidRDefault="00807FE9" w:rsidP="00EC6D41">
            <w:pPr>
              <w:autoSpaceDE w:val="0"/>
              <w:autoSpaceDN w:val="0"/>
              <w:adjustRightInd w:val="0"/>
              <w:rPr>
                <w:rFonts w:ascii="ArialMT" w:hAnsi="ArialMT" w:cs="ArialMT"/>
                <w:sz w:val="20"/>
                <w:szCs w:val="20"/>
              </w:rPr>
            </w:pPr>
            <w:r>
              <w:rPr>
                <w:rFonts w:ascii="ArialMT" w:hAnsi="ArialMT" w:cs="ArialMT"/>
                <w:sz w:val="20"/>
                <w:szCs w:val="20"/>
              </w:rPr>
              <w:t>• Setting</w:t>
            </w:r>
          </w:p>
          <w:p w:rsidR="00807FE9" w:rsidRDefault="00807FE9" w:rsidP="00EC6D41">
            <w:pPr>
              <w:autoSpaceDE w:val="0"/>
              <w:autoSpaceDN w:val="0"/>
              <w:adjustRightInd w:val="0"/>
              <w:rPr>
                <w:rFonts w:ascii="ArialMT" w:hAnsi="ArialMT" w:cs="ArialMT"/>
                <w:sz w:val="20"/>
                <w:szCs w:val="20"/>
              </w:rPr>
            </w:pPr>
            <w:r>
              <w:rPr>
                <w:rFonts w:ascii="ArialMT" w:hAnsi="ArialMT" w:cs="ArialMT"/>
                <w:sz w:val="20"/>
                <w:szCs w:val="20"/>
              </w:rPr>
              <w:t>• Representation</w:t>
            </w:r>
          </w:p>
          <w:p w:rsidR="00807FE9" w:rsidRDefault="00807FE9" w:rsidP="00EC6D41">
            <w:pPr>
              <w:autoSpaceDE w:val="0"/>
              <w:autoSpaceDN w:val="0"/>
              <w:adjustRightInd w:val="0"/>
              <w:rPr>
                <w:rFonts w:ascii="ArialMT" w:hAnsi="ArialMT" w:cs="ArialMT"/>
                <w:sz w:val="20"/>
                <w:szCs w:val="20"/>
              </w:rPr>
            </w:pPr>
            <w:r>
              <w:rPr>
                <w:rFonts w:ascii="ArialMT" w:hAnsi="ArialMT" w:cs="ArialMT"/>
                <w:sz w:val="20"/>
                <w:szCs w:val="20"/>
              </w:rPr>
              <w:t>• Symbolism</w:t>
            </w:r>
          </w:p>
          <w:p w:rsidR="00807FE9" w:rsidRDefault="00807FE9" w:rsidP="00EC6D41">
            <w:pPr>
              <w:autoSpaceDE w:val="0"/>
              <w:autoSpaceDN w:val="0"/>
              <w:adjustRightInd w:val="0"/>
              <w:rPr>
                <w:rFonts w:ascii="ArialMT" w:hAnsi="ArialMT" w:cs="ArialMT"/>
                <w:sz w:val="20"/>
                <w:szCs w:val="20"/>
              </w:rPr>
            </w:pPr>
            <w:r>
              <w:rPr>
                <w:rFonts w:ascii="ArialMT" w:hAnsi="ArialMT" w:cs="ArialMT"/>
                <w:sz w:val="20"/>
                <w:szCs w:val="20"/>
              </w:rPr>
              <w:t>• Context</w:t>
            </w:r>
          </w:p>
          <w:p w:rsidR="00807FE9" w:rsidRDefault="00807FE9" w:rsidP="00EC6D41">
            <w:pPr>
              <w:autoSpaceDE w:val="0"/>
              <w:autoSpaceDN w:val="0"/>
              <w:adjustRightInd w:val="0"/>
              <w:rPr>
                <w:rFonts w:ascii="ArialMT" w:hAnsi="ArialMT" w:cs="ArialMT"/>
                <w:sz w:val="20"/>
                <w:szCs w:val="20"/>
              </w:rPr>
            </w:pPr>
            <w:r>
              <w:rPr>
                <w:rFonts w:ascii="ArialMT" w:hAnsi="ArialMT" w:cs="ArialMT"/>
                <w:sz w:val="20"/>
                <w:szCs w:val="20"/>
              </w:rPr>
              <w:t>• Focus</w:t>
            </w:r>
          </w:p>
          <w:p w:rsidR="00807FE9" w:rsidRPr="001F023B" w:rsidRDefault="00807FE9" w:rsidP="00807FE9">
            <w:pPr>
              <w:autoSpaceDE w:val="0"/>
              <w:autoSpaceDN w:val="0"/>
              <w:adjustRightInd w:val="0"/>
              <w:rPr>
                <w:rFonts w:ascii="ArialMT" w:hAnsi="ArialMT" w:cs="ArialMT"/>
                <w:sz w:val="20"/>
                <w:szCs w:val="20"/>
              </w:rPr>
            </w:pPr>
            <w:r>
              <w:rPr>
                <w:rFonts w:ascii="ArialMT" w:hAnsi="ArialMT" w:cs="ArialMT"/>
                <w:sz w:val="20"/>
                <w:szCs w:val="20"/>
              </w:rPr>
              <w:t>• Mood/atmosphere</w:t>
            </w:r>
          </w:p>
        </w:tc>
        <w:tc>
          <w:tcPr>
            <w:tcW w:w="5187" w:type="dxa"/>
            <w:gridSpan w:val="2"/>
          </w:tcPr>
          <w:p w:rsidR="00807FE9" w:rsidRDefault="00807FE9" w:rsidP="00EC6D41">
            <w:pPr>
              <w:autoSpaceDE w:val="0"/>
              <w:autoSpaceDN w:val="0"/>
              <w:adjustRightInd w:val="0"/>
              <w:rPr>
                <w:rFonts w:ascii="ArialMT" w:hAnsi="ArialMT" w:cs="ArialMT"/>
                <w:sz w:val="20"/>
                <w:szCs w:val="20"/>
              </w:rPr>
            </w:pPr>
            <w:r>
              <w:rPr>
                <w:rFonts w:ascii="ArialMT" w:hAnsi="ArialMT" w:cs="ArialMT"/>
                <w:sz w:val="20"/>
                <w:szCs w:val="20"/>
              </w:rPr>
              <w:t>Success Criteria:</w:t>
            </w:r>
          </w:p>
          <w:p w:rsidR="00807FE9" w:rsidRDefault="00807FE9" w:rsidP="00EC6D41">
            <w:pPr>
              <w:autoSpaceDE w:val="0"/>
              <w:autoSpaceDN w:val="0"/>
              <w:adjustRightInd w:val="0"/>
              <w:rPr>
                <w:rFonts w:ascii="ArialMT" w:hAnsi="ArialMT" w:cs="ArialMT"/>
                <w:sz w:val="20"/>
                <w:szCs w:val="20"/>
              </w:rPr>
            </w:pPr>
            <w:r>
              <w:rPr>
                <w:rFonts w:ascii="ArialMT" w:hAnsi="ArialMT" w:cs="ArialMT"/>
                <w:sz w:val="20"/>
                <w:szCs w:val="20"/>
              </w:rPr>
              <w:t>Consider:</w:t>
            </w:r>
          </w:p>
          <w:p w:rsidR="00807FE9" w:rsidRDefault="00807FE9" w:rsidP="00EC6D41">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Layout and composition</w:t>
            </w:r>
          </w:p>
          <w:p w:rsidR="00807FE9" w:rsidRDefault="00807FE9" w:rsidP="00EC6D41">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Scale and/or proportions</w:t>
            </w:r>
          </w:p>
          <w:p w:rsidR="00807FE9" w:rsidRDefault="00807FE9" w:rsidP="00EC6D41">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Use of manipulation and use of colour</w:t>
            </w:r>
          </w:p>
          <w:p w:rsidR="00807FE9" w:rsidRDefault="00807FE9" w:rsidP="001F023B">
            <w:r>
              <w:rPr>
                <w:rFonts w:ascii="ArialMT" w:hAnsi="ArialMT" w:cs="ArialMT"/>
                <w:sz w:val="20"/>
                <w:szCs w:val="20"/>
              </w:rPr>
              <w:t>• F</w:t>
            </w:r>
            <w:r>
              <w:rPr>
                <w:rFonts w:ascii="Calibri" w:hAnsi="Calibri" w:cs="Calibri"/>
                <w:sz w:val="20"/>
                <w:szCs w:val="20"/>
              </w:rPr>
              <w:t>ormal elements</w:t>
            </w:r>
          </w:p>
        </w:tc>
      </w:tr>
      <w:tr w:rsidR="00807FE9" w:rsidTr="00EC6D41">
        <w:trPr>
          <w:trHeight w:val="1468"/>
        </w:trPr>
        <w:tc>
          <w:tcPr>
            <w:tcW w:w="5044" w:type="dxa"/>
            <w:vMerge/>
          </w:tcPr>
          <w:p w:rsidR="00807FE9" w:rsidRPr="0077173D" w:rsidRDefault="00807FE9" w:rsidP="0077173D">
            <w:pPr>
              <w:rPr>
                <w:rFonts w:ascii="Calibri" w:hAnsi="Calibri" w:cs="Calibri"/>
                <w:sz w:val="20"/>
                <w:szCs w:val="20"/>
              </w:rPr>
            </w:pPr>
          </w:p>
        </w:tc>
        <w:tc>
          <w:tcPr>
            <w:tcW w:w="5157" w:type="dxa"/>
          </w:tcPr>
          <w:p w:rsidR="00807FE9" w:rsidRDefault="00807FE9" w:rsidP="00807FE9">
            <w:pPr>
              <w:autoSpaceDE w:val="0"/>
              <w:autoSpaceDN w:val="0"/>
              <w:adjustRightInd w:val="0"/>
              <w:rPr>
                <w:rFonts w:ascii="ArialMT" w:hAnsi="ArialMT" w:cs="ArialMT"/>
                <w:sz w:val="20"/>
                <w:szCs w:val="20"/>
              </w:rPr>
            </w:pPr>
            <w:r>
              <w:rPr>
                <w:rFonts w:ascii="ArialMT" w:hAnsi="ArialMT" w:cs="ArialMT"/>
                <w:sz w:val="20"/>
                <w:szCs w:val="20"/>
              </w:rPr>
              <w:t xml:space="preserve">Prompt Questions: </w:t>
            </w:r>
          </w:p>
          <w:p w:rsidR="00807FE9" w:rsidRDefault="00807FE9" w:rsidP="00807FE9">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Have you considered the layout and composition of your work?</w:t>
            </w:r>
          </w:p>
          <w:p w:rsidR="00807FE9" w:rsidRDefault="00807FE9" w:rsidP="00807FE9">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Have you altered the scale and/or proportions of your work?</w:t>
            </w:r>
          </w:p>
          <w:p w:rsidR="00807FE9" w:rsidRDefault="00807FE9" w:rsidP="00807FE9">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Have you manipulated use of colour?</w:t>
            </w:r>
          </w:p>
          <w:p w:rsidR="00807FE9" w:rsidRDefault="00807FE9" w:rsidP="00807FE9">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Have you considered use of the formal elements in your work?</w:t>
            </w:r>
          </w:p>
          <w:p w:rsidR="00807FE9" w:rsidRDefault="00807FE9" w:rsidP="00EC6D41">
            <w:pPr>
              <w:autoSpaceDE w:val="0"/>
              <w:autoSpaceDN w:val="0"/>
              <w:adjustRightInd w:val="0"/>
              <w:rPr>
                <w:rFonts w:ascii="ArialMT" w:hAnsi="ArialMT" w:cs="ArialMT"/>
                <w:sz w:val="20"/>
                <w:szCs w:val="20"/>
              </w:rPr>
            </w:pPr>
          </w:p>
        </w:tc>
        <w:tc>
          <w:tcPr>
            <w:tcW w:w="5187" w:type="dxa"/>
            <w:gridSpan w:val="2"/>
          </w:tcPr>
          <w:p w:rsidR="00807FE9" w:rsidRDefault="00807FE9" w:rsidP="00807FE9">
            <w:pPr>
              <w:autoSpaceDE w:val="0"/>
              <w:autoSpaceDN w:val="0"/>
              <w:adjustRightInd w:val="0"/>
              <w:rPr>
                <w:rFonts w:ascii="ArialMT" w:hAnsi="ArialMT" w:cs="ArialMT"/>
                <w:sz w:val="20"/>
                <w:szCs w:val="20"/>
              </w:rPr>
            </w:pPr>
            <w:r>
              <w:rPr>
                <w:rFonts w:ascii="ArialMT" w:hAnsi="ArialMT" w:cs="ArialMT"/>
                <w:sz w:val="20"/>
                <w:szCs w:val="20"/>
              </w:rPr>
              <w:t xml:space="preserve">Prompt Questions: </w:t>
            </w:r>
          </w:p>
          <w:p w:rsidR="00807FE9" w:rsidRDefault="00807FE9" w:rsidP="00807FE9">
            <w:pPr>
              <w:autoSpaceDE w:val="0"/>
              <w:autoSpaceDN w:val="0"/>
              <w:adjustRightInd w:val="0"/>
              <w:rPr>
                <w:rFonts w:ascii="Calibri-Italic" w:hAnsi="Calibri-Italic" w:cs="Calibri-Italic"/>
                <w:i/>
                <w:iCs/>
                <w:sz w:val="20"/>
                <w:szCs w:val="20"/>
              </w:rPr>
            </w:pPr>
            <w:r>
              <w:rPr>
                <w:rFonts w:ascii="ArialMT" w:hAnsi="ArialMT" w:cs="ArialMT"/>
                <w:sz w:val="20"/>
                <w:szCs w:val="20"/>
              </w:rPr>
              <w:t xml:space="preserve">• </w:t>
            </w:r>
            <w:r>
              <w:rPr>
                <w:rFonts w:ascii="Calibri" w:hAnsi="Calibri" w:cs="Calibri"/>
                <w:sz w:val="20"/>
                <w:szCs w:val="20"/>
              </w:rPr>
              <w:t xml:space="preserve">What can you see? Is it a specific place/or person? </w:t>
            </w:r>
            <w:r>
              <w:rPr>
                <w:rFonts w:ascii="Calibri-Italic" w:hAnsi="Calibri-Italic" w:cs="Calibri-Italic"/>
                <w:i/>
                <w:iCs/>
                <w:sz w:val="20"/>
                <w:szCs w:val="20"/>
              </w:rPr>
              <w:t>(Consider time of day/weather/season/place/setting etc.)</w:t>
            </w:r>
          </w:p>
          <w:p w:rsidR="00807FE9" w:rsidRDefault="00807FE9" w:rsidP="00807FE9">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What do you think it represents?</w:t>
            </w:r>
          </w:p>
          <w:p w:rsidR="00807FE9" w:rsidRDefault="00807FE9" w:rsidP="00807FE9">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Does it tell a story? Can you imagine what happened before or what might happen next?</w:t>
            </w:r>
          </w:p>
          <w:p w:rsidR="00807FE9" w:rsidRDefault="00807FE9" w:rsidP="00807FE9">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Could the work have symbolic or moral meaning?</w:t>
            </w:r>
          </w:p>
          <w:p w:rsidR="00807FE9" w:rsidRDefault="00807FE9" w:rsidP="00807FE9">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How does it link with social, cultural or political history of that time?</w:t>
            </w:r>
          </w:p>
          <w:p w:rsidR="00807FE9" w:rsidRDefault="00807FE9" w:rsidP="00807FE9">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How is it arranged? Is there a focal point?</w:t>
            </w:r>
          </w:p>
          <w:p w:rsidR="00807FE9" w:rsidRPr="00807FE9" w:rsidRDefault="00807FE9" w:rsidP="00807FE9">
            <w:pPr>
              <w:autoSpaceDE w:val="0"/>
              <w:autoSpaceDN w:val="0"/>
              <w:adjustRightInd w:val="0"/>
              <w:rPr>
                <w:rFonts w:ascii="Calibri" w:hAnsi="Calibri" w:cs="Calibri"/>
                <w:sz w:val="20"/>
                <w:szCs w:val="20"/>
              </w:rPr>
            </w:pPr>
          </w:p>
        </w:tc>
      </w:tr>
    </w:tbl>
    <w:p w:rsidR="00982EB1" w:rsidRDefault="00982EB1"/>
    <w:sectPr w:rsidR="00982EB1" w:rsidSect="00982EB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B1"/>
    <w:rsid w:val="000202FA"/>
    <w:rsid w:val="00165616"/>
    <w:rsid w:val="001F023B"/>
    <w:rsid w:val="003D5353"/>
    <w:rsid w:val="00411542"/>
    <w:rsid w:val="004841F0"/>
    <w:rsid w:val="006D36FA"/>
    <w:rsid w:val="0077173D"/>
    <w:rsid w:val="00807FE9"/>
    <w:rsid w:val="00982EB1"/>
    <w:rsid w:val="00D17278"/>
    <w:rsid w:val="00EC6D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E16F"/>
  <w15:chartTrackingRefBased/>
  <w15:docId w15:val="{8C72465F-A5D9-47B9-8F62-DBAE434F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EB1"/>
    <w:pPr>
      <w:ind w:left="720"/>
      <w:contextualSpacing/>
    </w:pPr>
  </w:style>
  <w:style w:type="paragraph" w:styleId="NormalWeb">
    <w:name w:val="Normal (Web)"/>
    <w:basedOn w:val="Normal"/>
    <w:uiPriority w:val="99"/>
    <w:semiHidden/>
    <w:unhideWhenUsed/>
    <w:rsid w:val="00D172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7356">
      <w:bodyDiv w:val="1"/>
      <w:marLeft w:val="0"/>
      <w:marRight w:val="0"/>
      <w:marTop w:val="0"/>
      <w:marBottom w:val="0"/>
      <w:divBdr>
        <w:top w:val="none" w:sz="0" w:space="0" w:color="auto"/>
        <w:left w:val="none" w:sz="0" w:space="0" w:color="auto"/>
        <w:bottom w:val="none" w:sz="0" w:space="0" w:color="auto"/>
        <w:right w:val="none" w:sz="0" w:space="0" w:color="auto"/>
      </w:divBdr>
    </w:div>
    <w:div w:id="344064908">
      <w:bodyDiv w:val="1"/>
      <w:marLeft w:val="0"/>
      <w:marRight w:val="0"/>
      <w:marTop w:val="0"/>
      <w:marBottom w:val="0"/>
      <w:divBdr>
        <w:top w:val="none" w:sz="0" w:space="0" w:color="auto"/>
        <w:left w:val="none" w:sz="0" w:space="0" w:color="auto"/>
        <w:bottom w:val="none" w:sz="0" w:space="0" w:color="auto"/>
        <w:right w:val="none" w:sz="0" w:space="0" w:color="auto"/>
      </w:divBdr>
    </w:div>
    <w:div w:id="869148726">
      <w:bodyDiv w:val="1"/>
      <w:marLeft w:val="0"/>
      <w:marRight w:val="0"/>
      <w:marTop w:val="0"/>
      <w:marBottom w:val="0"/>
      <w:divBdr>
        <w:top w:val="none" w:sz="0" w:space="0" w:color="auto"/>
        <w:left w:val="none" w:sz="0" w:space="0" w:color="auto"/>
        <w:bottom w:val="none" w:sz="0" w:space="0" w:color="auto"/>
        <w:right w:val="none" w:sz="0" w:space="0" w:color="auto"/>
      </w:divBdr>
    </w:div>
    <w:div w:id="1415474312">
      <w:bodyDiv w:val="1"/>
      <w:marLeft w:val="0"/>
      <w:marRight w:val="0"/>
      <w:marTop w:val="0"/>
      <w:marBottom w:val="0"/>
      <w:divBdr>
        <w:top w:val="none" w:sz="0" w:space="0" w:color="auto"/>
        <w:left w:val="none" w:sz="0" w:space="0" w:color="auto"/>
        <w:bottom w:val="none" w:sz="0" w:space="0" w:color="auto"/>
        <w:right w:val="none" w:sz="0" w:space="0" w:color="auto"/>
      </w:divBdr>
    </w:div>
    <w:div w:id="1426145650">
      <w:bodyDiv w:val="1"/>
      <w:marLeft w:val="0"/>
      <w:marRight w:val="0"/>
      <w:marTop w:val="0"/>
      <w:marBottom w:val="0"/>
      <w:divBdr>
        <w:top w:val="none" w:sz="0" w:space="0" w:color="auto"/>
        <w:left w:val="none" w:sz="0" w:space="0" w:color="auto"/>
        <w:bottom w:val="none" w:sz="0" w:space="0" w:color="auto"/>
        <w:right w:val="none" w:sz="0" w:space="0" w:color="auto"/>
      </w:divBdr>
    </w:div>
    <w:div w:id="1742093486">
      <w:bodyDiv w:val="1"/>
      <w:marLeft w:val="0"/>
      <w:marRight w:val="0"/>
      <w:marTop w:val="0"/>
      <w:marBottom w:val="0"/>
      <w:divBdr>
        <w:top w:val="none" w:sz="0" w:space="0" w:color="auto"/>
        <w:left w:val="none" w:sz="0" w:space="0" w:color="auto"/>
        <w:bottom w:val="none" w:sz="0" w:space="0" w:color="auto"/>
        <w:right w:val="none" w:sz="0" w:space="0" w:color="auto"/>
      </w:divBdr>
    </w:div>
    <w:div w:id="20333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Miss E</dc:creator>
  <cp:keywords/>
  <dc:description/>
  <cp:lastModifiedBy>Louis, Mrs K</cp:lastModifiedBy>
  <cp:revision>5</cp:revision>
  <dcterms:created xsi:type="dcterms:W3CDTF">2020-03-11T12:07:00Z</dcterms:created>
  <dcterms:modified xsi:type="dcterms:W3CDTF">2020-03-13T11:29:00Z</dcterms:modified>
</cp:coreProperties>
</file>